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4451" w14:textId="77777777" w:rsidR="00F373C4" w:rsidRPr="00FA5136" w:rsidRDefault="00F373C4" w:rsidP="00F373C4">
      <w:pPr>
        <w:jc w:val="center"/>
        <w:rPr>
          <w:b/>
          <w:bCs/>
        </w:rPr>
      </w:pPr>
      <w:r w:rsidRPr="00FA5136">
        <w:rPr>
          <w:b/>
          <w:bCs/>
        </w:rPr>
        <w:t>ПОСТАНОВЛЕНИЕ</w:t>
      </w:r>
    </w:p>
    <w:p w14:paraId="2F1DD3CF" w14:textId="77777777" w:rsidR="00F373C4" w:rsidRPr="00FA5136" w:rsidRDefault="00F373C4" w:rsidP="00F373C4">
      <w:pPr>
        <w:jc w:val="center"/>
        <w:rPr>
          <w:b/>
          <w:bCs/>
        </w:rPr>
      </w:pPr>
      <w:r w:rsidRPr="00FA5136">
        <w:rPr>
          <w:b/>
          <w:bCs/>
        </w:rPr>
        <w:t>АДМИНИСТРАЦИИ ГОРОДСКОГО ПОСЕЛЕНИЯ</w:t>
      </w:r>
    </w:p>
    <w:p w14:paraId="265373C2" w14:textId="77777777" w:rsidR="00F373C4" w:rsidRPr="00FA5136" w:rsidRDefault="00F373C4" w:rsidP="00F373C4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136">
        <w:rPr>
          <w:rFonts w:ascii="Times New Roman" w:hAnsi="Times New Roman" w:cs="Times New Roman"/>
          <w:b/>
          <w:bCs/>
          <w:sz w:val="24"/>
          <w:szCs w:val="24"/>
        </w:rPr>
        <w:t xml:space="preserve"> ГОРОД СЕРАФИМОВИЧ ВОЛГОГРАДСКОЙ ОБЛАСТИ</w:t>
      </w:r>
    </w:p>
    <w:p w14:paraId="6A8C9EDC" w14:textId="77777777" w:rsidR="00F373C4" w:rsidRPr="00FA5136" w:rsidRDefault="00F373C4" w:rsidP="00F373C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B73F68" w14:textId="7A48ED87" w:rsidR="00F373C4" w:rsidRPr="00FA5136" w:rsidRDefault="00F373C4" w:rsidP="00F373C4">
      <w:proofErr w:type="gramStart"/>
      <w:r w:rsidRPr="00FA5136">
        <w:t xml:space="preserve">от  </w:t>
      </w:r>
      <w:r w:rsidR="00F9563E">
        <w:t>10</w:t>
      </w:r>
      <w:proofErr w:type="gramEnd"/>
      <w:r w:rsidR="00F9563E">
        <w:t xml:space="preserve"> сентября</w:t>
      </w:r>
      <w:r w:rsidRPr="00FA5136">
        <w:t xml:space="preserve"> 2021 г.  № </w:t>
      </w:r>
      <w:r w:rsidR="00F9563E">
        <w:t>177</w:t>
      </w:r>
    </w:p>
    <w:p w14:paraId="24083853" w14:textId="77777777" w:rsidR="00F373C4" w:rsidRPr="00FA5136" w:rsidRDefault="00F373C4" w:rsidP="00F373C4">
      <w:pPr>
        <w:rPr>
          <w:b/>
        </w:rPr>
      </w:pPr>
    </w:p>
    <w:p w14:paraId="5A4E67CC" w14:textId="020AC102" w:rsidR="00366798" w:rsidRPr="00FA5136" w:rsidRDefault="00FD1E52" w:rsidP="00743C23">
      <w:pPr>
        <w:widowControl w:val="0"/>
        <w:suppressAutoHyphens w:val="0"/>
        <w:autoSpaceDE w:val="0"/>
        <w:ind w:firstLine="708"/>
        <w:jc w:val="both"/>
        <w:rPr>
          <w:b/>
          <w:bCs/>
        </w:rPr>
      </w:pPr>
      <w:r w:rsidRPr="00FA5136">
        <w:rPr>
          <w:b/>
          <w:bCs/>
        </w:rPr>
        <w:t>О признании утратившими силу некоторых постановлений Администрации городского поселения город Серафимович Волгоградской области</w:t>
      </w:r>
    </w:p>
    <w:p w14:paraId="0CF0E56A" w14:textId="77777777" w:rsidR="00366798" w:rsidRPr="00FA5136" w:rsidRDefault="00366798" w:rsidP="00055147">
      <w:pPr>
        <w:widowControl w:val="0"/>
        <w:suppressAutoHyphens w:val="0"/>
        <w:autoSpaceDE w:val="0"/>
        <w:jc w:val="center"/>
        <w:rPr>
          <w:b/>
          <w:bCs/>
          <w:i/>
          <w:iCs/>
          <w:lang w:eastAsia="ru-RU"/>
        </w:rPr>
      </w:pPr>
    </w:p>
    <w:p w14:paraId="2DE471C4" w14:textId="3E4A0CA7" w:rsidR="00F373C4" w:rsidRPr="00FA5136" w:rsidRDefault="00743C23" w:rsidP="00743C23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kern w:val="1"/>
        </w:rPr>
      </w:pPr>
      <w:r w:rsidRPr="00FA5136">
        <w:rPr>
          <w:rFonts w:eastAsia="Calibri"/>
          <w:lang w:eastAsia="ru-RU"/>
        </w:rPr>
        <w:t xml:space="preserve">В соответствии </w:t>
      </w:r>
      <w:r w:rsidRPr="00FA5136">
        <w:rPr>
          <w:rFonts w:eastAsia="Calibri"/>
          <w:color w:val="000000"/>
          <w:lang w:eastAsia="ru-RU"/>
        </w:rPr>
        <w:t>Федеральн</w:t>
      </w:r>
      <w:r w:rsidR="00DB7862">
        <w:rPr>
          <w:rFonts w:eastAsia="Calibri"/>
          <w:color w:val="000000"/>
          <w:lang w:eastAsia="ru-RU"/>
        </w:rPr>
        <w:t>ым</w:t>
      </w:r>
      <w:r w:rsidRPr="00FA5136">
        <w:rPr>
          <w:rFonts w:eastAsia="Calibri"/>
          <w:color w:val="000000"/>
          <w:lang w:eastAsia="ru-RU"/>
        </w:rPr>
        <w:t xml:space="preserve"> закон</w:t>
      </w:r>
      <w:r w:rsidR="00DB7862">
        <w:rPr>
          <w:rFonts w:eastAsia="Calibri"/>
          <w:color w:val="000000"/>
          <w:lang w:eastAsia="ru-RU"/>
        </w:rPr>
        <w:t>ом</w:t>
      </w:r>
      <w:r w:rsidRPr="00FA5136">
        <w:rPr>
          <w:rFonts w:eastAsia="Calibri"/>
          <w:color w:val="000000"/>
          <w:lang w:eastAsia="ru-RU"/>
        </w:rPr>
        <w:t xml:space="preserve"> от 06.10.2003 N 131-ФЗ "Об общих принципах организации местного самоуправления в Российской Федерации</w:t>
      </w:r>
      <w:proofErr w:type="gramStart"/>
      <w:r w:rsidRPr="00FA5136">
        <w:rPr>
          <w:rFonts w:eastAsia="Calibri"/>
          <w:color w:val="000000"/>
          <w:lang w:eastAsia="ru-RU"/>
        </w:rPr>
        <w:t xml:space="preserve">", </w:t>
      </w:r>
      <w:r w:rsidR="00366798" w:rsidRPr="00FA5136">
        <w:rPr>
          <w:color w:val="000000"/>
        </w:rPr>
        <w:t xml:space="preserve"> Уставом</w:t>
      </w:r>
      <w:proofErr w:type="gramEnd"/>
      <w:r w:rsidR="00366798" w:rsidRPr="00FA5136">
        <w:rPr>
          <w:color w:val="000000"/>
        </w:rPr>
        <w:t xml:space="preserve"> </w:t>
      </w:r>
      <w:r w:rsidR="00F373C4" w:rsidRPr="00FA5136">
        <w:rPr>
          <w:color w:val="000000"/>
          <w:kern w:val="1"/>
        </w:rPr>
        <w:t xml:space="preserve">городского поселения город Серафимович Серафимовичского муниципального района Волгоградской области  </w:t>
      </w:r>
    </w:p>
    <w:p w14:paraId="2FED3423" w14:textId="77777777" w:rsidR="00F373C4" w:rsidRPr="00FA5136" w:rsidRDefault="00F373C4" w:rsidP="00F373C4">
      <w:pPr>
        <w:ind w:firstLine="708"/>
        <w:jc w:val="both"/>
        <w:rPr>
          <w:b/>
          <w:bCs/>
          <w:color w:val="000000"/>
          <w:lang w:eastAsia="en-US"/>
        </w:rPr>
      </w:pPr>
      <w:r w:rsidRPr="00FA5136">
        <w:rPr>
          <w:b/>
          <w:bCs/>
          <w:color w:val="000000"/>
        </w:rPr>
        <w:t>ПОСТАНОВЛЯЮ:</w:t>
      </w:r>
    </w:p>
    <w:p w14:paraId="4CCC4AB6" w14:textId="1D5E1E61" w:rsidR="00743C23" w:rsidRPr="00FA5136" w:rsidRDefault="00743C23" w:rsidP="00743C2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ru-RU"/>
        </w:rPr>
      </w:pPr>
      <w:r w:rsidRPr="00FA5136">
        <w:rPr>
          <w:rFonts w:eastAsia="Calibri"/>
          <w:color w:val="000000"/>
          <w:lang w:eastAsia="ru-RU"/>
        </w:rPr>
        <w:t xml:space="preserve">1. </w:t>
      </w:r>
      <w:r w:rsidR="00FD1E52" w:rsidRPr="00FA5136">
        <w:rPr>
          <w:rFonts w:eastAsia="Calibri"/>
          <w:color w:val="000000"/>
          <w:lang w:eastAsia="ru-RU"/>
        </w:rPr>
        <w:t>Признать утратившим</w:t>
      </w:r>
      <w:r w:rsidR="00DB7862">
        <w:rPr>
          <w:rFonts w:eastAsia="Calibri"/>
          <w:color w:val="000000"/>
          <w:lang w:eastAsia="ru-RU"/>
        </w:rPr>
        <w:t xml:space="preserve">и силу </w:t>
      </w:r>
      <w:r w:rsidR="00FD1E52" w:rsidRPr="00FA5136">
        <w:rPr>
          <w:rFonts w:eastAsia="Calibri"/>
          <w:color w:val="000000"/>
          <w:lang w:eastAsia="ru-RU"/>
        </w:rPr>
        <w:t>постановления Администрации городского поселения город Серафимович Волгоградской области:</w:t>
      </w:r>
    </w:p>
    <w:p w14:paraId="5492CEF1" w14:textId="7646BC9D" w:rsidR="00FD1E52" w:rsidRPr="00FA5136" w:rsidRDefault="00FD1E52" w:rsidP="00743C2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ru-RU"/>
        </w:rPr>
      </w:pPr>
      <w:r w:rsidRPr="00FA5136">
        <w:rPr>
          <w:rFonts w:eastAsia="Calibri"/>
          <w:color w:val="000000"/>
          <w:lang w:eastAsia="ru-RU"/>
        </w:rPr>
        <w:t>от 30 декабря 2016 г. №302 «Об утверждении административного регламента по предоставлению муниципальной услуги «Исполнения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городского поселения город Серафимович Волгоградской области»</w:t>
      </w:r>
    </w:p>
    <w:p w14:paraId="6145D75C" w14:textId="3EC041BC" w:rsidR="00FD1E52" w:rsidRPr="00FA5136" w:rsidRDefault="00FD1E52" w:rsidP="00FD1E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ru-RU"/>
        </w:rPr>
      </w:pPr>
      <w:r w:rsidRPr="00FA5136">
        <w:rPr>
          <w:rFonts w:eastAsia="Calibri"/>
          <w:color w:val="000000"/>
          <w:lang w:eastAsia="ru-RU"/>
        </w:rPr>
        <w:t xml:space="preserve">от 21 ноября 2017 </w:t>
      </w:r>
      <w:r w:rsidR="00FA5136" w:rsidRPr="00FA5136">
        <w:rPr>
          <w:rFonts w:eastAsia="Calibri"/>
          <w:color w:val="000000"/>
          <w:lang w:eastAsia="ru-RU"/>
        </w:rPr>
        <w:t xml:space="preserve">г. </w:t>
      </w:r>
      <w:r w:rsidRPr="00FA5136">
        <w:rPr>
          <w:rFonts w:eastAsia="Calibri"/>
          <w:color w:val="000000"/>
          <w:lang w:eastAsia="ru-RU"/>
        </w:rPr>
        <w:t>№217 «О внесении изменений в административный регламент по предоставлению муниципальной услуги «Исполнения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населенных пунктов городского поселения город Серафимович Волгоградской области»</w:t>
      </w:r>
    </w:p>
    <w:p w14:paraId="54764753" w14:textId="7ABDA3A0" w:rsidR="00FD1E52" w:rsidRPr="00FA5136" w:rsidRDefault="00FD1E52" w:rsidP="00FD1E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ru-RU"/>
        </w:rPr>
      </w:pPr>
      <w:r w:rsidRPr="00FA5136">
        <w:rPr>
          <w:rFonts w:eastAsia="Calibri"/>
          <w:color w:val="000000"/>
          <w:lang w:eastAsia="ru-RU"/>
        </w:rPr>
        <w:t>от 21 ноября</w:t>
      </w:r>
      <w:r w:rsidR="00F3363E">
        <w:rPr>
          <w:rFonts w:eastAsia="Calibri"/>
          <w:color w:val="000000"/>
          <w:lang w:eastAsia="ru-RU"/>
        </w:rPr>
        <w:t xml:space="preserve"> </w:t>
      </w:r>
      <w:r w:rsidR="00FA5136" w:rsidRPr="00FA5136">
        <w:rPr>
          <w:rFonts w:eastAsia="Calibri"/>
          <w:color w:val="000000"/>
          <w:lang w:eastAsia="ru-RU"/>
        </w:rPr>
        <w:t xml:space="preserve">2017 г. </w:t>
      </w:r>
      <w:r w:rsidRPr="00FA5136">
        <w:rPr>
          <w:rFonts w:eastAsia="Calibri"/>
          <w:color w:val="000000"/>
          <w:lang w:eastAsia="ru-RU"/>
        </w:rPr>
        <w:t>№21</w:t>
      </w:r>
      <w:r w:rsidR="00FA5136" w:rsidRPr="00FA5136">
        <w:rPr>
          <w:rFonts w:eastAsia="Calibri"/>
          <w:color w:val="000000"/>
          <w:lang w:eastAsia="ru-RU"/>
        </w:rPr>
        <w:t>9</w:t>
      </w:r>
      <w:r w:rsidRPr="00FA5136">
        <w:rPr>
          <w:rFonts w:eastAsia="Calibri"/>
          <w:color w:val="000000"/>
          <w:lang w:eastAsia="ru-RU"/>
        </w:rPr>
        <w:t xml:space="preserve"> «Об утверждении административного регламента предоставления муниципальной функции по осуществлению муниципального земельного контроля в отношении объектов земельных отношений, </w:t>
      </w:r>
      <w:proofErr w:type="gramStart"/>
      <w:r w:rsidRPr="00FA5136">
        <w:rPr>
          <w:rFonts w:eastAsia="Calibri"/>
          <w:color w:val="000000"/>
          <w:lang w:eastAsia="ru-RU"/>
        </w:rPr>
        <w:t>расположенных  в</w:t>
      </w:r>
      <w:proofErr w:type="gramEnd"/>
      <w:r w:rsidRPr="00FA5136">
        <w:rPr>
          <w:rFonts w:eastAsia="Calibri"/>
          <w:color w:val="000000"/>
          <w:lang w:eastAsia="ru-RU"/>
        </w:rPr>
        <w:t xml:space="preserve"> границах городского поселения город Серафимович Волгоградской области»</w:t>
      </w:r>
    </w:p>
    <w:p w14:paraId="69CC4EDF" w14:textId="06402A04" w:rsidR="00FA5136" w:rsidRPr="00FA5136" w:rsidRDefault="00FA5136" w:rsidP="00FA513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ru-RU"/>
        </w:rPr>
      </w:pPr>
      <w:r w:rsidRPr="00FA5136">
        <w:rPr>
          <w:rFonts w:eastAsia="Calibri"/>
          <w:color w:val="000000"/>
          <w:lang w:eastAsia="ru-RU"/>
        </w:rPr>
        <w:t xml:space="preserve">от 31 августа 2017 г. №165 «Об утверждении административного регламента «Осуществления муниципального жилищного контроля на территории городского </w:t>
      </w:r>
      <w:proofErr w:type="gramStart"/>
      <w:r w:rsidRPr="00FA5136">
        <w:rPr>
          <w:rFonts w:eastAsia="Calibri"/>
          <w:color w:val="000000"/>
          <w:lang w:eastAsia="ru-RU"/>
        </w:rPr>
        <w:t>поселения  город</w:t>
      </w:r>
      <w:proofErr w:type="gramEnd"/>
      <w:r w:rsidRPr="00FA5136">
        <w:rPr>
          <w:rFonts w:eastAsia="Calibri"/>
          <w:color w:val="000000"/>
          <w:lang w:eastAsia="ru-RU"/>
        </w:rPr>
        <w:t xml:space="preserve"> Серафимович»</w:t>
      </w:r>
    </w:p>
    <w:p w14:paraId="66987E71" w14:textId="3C2A0187" w:rsidR="00FA5136" w:rsidRPr="00FA5136" w:rsidRDefault="00FA5136" w:rsidP="00FA5136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ru-RU"/>
        </w:rPr>
      </w:pPr>
      <w:r w:rsidRPr="00FA5136">
        <w:rPr>
          <w:rFonts w:eastAsia="Calibri"/>
          <w:color w:val="000000"/>
          <w:lang w:eastAsia="ru-RU"/>
        </w:rPr>
        <w:t xml:space="preserve">от 21 ноября 2017 г. №216 «О внесении изменений в Административный регламент «Осуществления муниципального жилищного контроля на территории городского </w:t>
      </w:r>
      <w:proofErr w:type="gramStart"/>
      <w:r w:rsidRPr="00FA5136">
        <w:rPr>
          <w:rFonts w:eastAsia="Calibri"/>
          <w:color w:val="000000"/>
          <w:lang w:eastAsia="ru-RU"/>
        </w:rPr>
        <w:t>поселения  город</w:t>
      </w:r>
      <w:proofErr w:type="gramEnd"/>
      <w:r w:rsidRPr="00FA5136">
        <w:rPr>
          <w:rFonts w:eastAsia="Calibri"/>
          <w:color w:val="000000"/>
          <w:lang w:eastAsia="ru-RU"/>
        </w:rPr>
        <w:t xml:space="preserve"> Серафимович»</w:t>
      </w:r>
    </w:p>
    <w:p w14:paraId="12BEBA70" w14:textId="4AA46F4A" w:rsidR="00FD1E52" w:rsidRPr="00FA5136" w:rsidRDefault="00FA5136" w:rsidP="00743C2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ru-RU"/>
        </w:rPr>
      </w:pPr>
      <w:r w:rsidRPr="00FA5136">
        <w:rPr>
          <w:rFonts w:eastAsia="Calibri"/>
          <w:color w:val="000000"/>
          <w:lang w:eastAsia="ru-RU"/>
        </w:rPr>
        <w:t>от 29 ноября 2018 г. №213 «О порядке организации и осуществления муниципального жилищного контроля на территории городского поселения город Серафимович»</w:t>
      </w:r>
    </w:p>
    <w:p w14:paraId="38E153C9" w14:textId="32CEFF44" w:rsidR="00366798" w:rsidRPr="00FA5136" w:rsidRDefault="00743C23" w:rsidP="00743C23">
      <w:pPr>
        <w:widowControl w:val="0"/>
        <w:suppressAutoHyphens w:val="0"/>
        <w:autoSpaceDE w:val="0"/>
        <w:jc w:val="both"/>
      </w:pPr>
      <w:r w:rsidRPr="00FA5136">
        <w:t xml:space="preserve">         </w:t>
      </w:r>
      <w:r w:rsidR="00FA5136" w:rsidRPr="00FA5136">
        <w:t>2</w:t>
      </w:r>
      <w:r w:rsidR="00366798" w:rsidRPr="00FA5136">
        <w:t>.</w:t>
      </w:r>
      <w:r w:rsidRPr="00FA5136">
        <w:t xml:space="preserve"> </w:t>
      </w:r>
      <w:r w:rsidR="00366798" w:rsidRPr="00FA5136">
        <w:t>Настоящее постановление вступает в силу</w:t>
      </w:r>
      <w:r w:rsidR="00F373C4" w:rsidRPr="00FA5136">
        <w:t xml:space="preserve"> </w:t>
      </w:r>
      <w:r w:rsidR="00366798" w:rsidRPr="00FA5136">
        <w:t>со дня его официального обнародования.</w:t>
      </w:r>
    </w:p>
    <w:p w14:paraId="37582A80" w14:textId="77777777" w:rsidR="00366798" w:rsidRPr="00FA5136" w:rsidRDefault="00366798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14:paraId="4C633A3B" w14:textId="77777777" w:rsidR="00366798" w:rsidRPr="00FA5136" w:rsidRDefault="00366798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14:paraId="1C3F4811" w14:textId="77777777" w:rsidR="00F373C4" w:rsidRPr="00FA5136" w:rsidRDefault="00F373C4" w:rsidP="00F373C4">
      <w:pPr>
        <w:widowControl w:val="0"/>
        <w:autoSpaceDE w:val="0"/>
        <w:rPr>
          <w:kern w:val="2"/>
        </w:rPr>
      </w:pPr>
      <w:r w:rsidRPr="00FA5136">
        <w:t xml:space="preserve">Глава </w:t>
      </w:r>
      <w:r w:rsidRPr="00FA5136">
        <w:rPr>
          <w:kern w:val="2"/>
        </w:rPr>
        <w:t xml:space="preserve">городского поселения </w:t>
      </w:r>
    </w:p>
    <w:p w14:paraId="42BC6F98" w14:textId="2DF7CC13" w:rsidR="00F373C4" w:rsidRDefault="00F373C4" w:rsidP="00F373C4">
      <w:pPr>
        <w:widowControl w:val="0"/>
        <w:autoSpaceDE w:val="0"/>
        <w:rPr>
          <w:kern w:val="2"/>
        </w:rPr>
      </w:pPr>
      <w:r w:rsidRPr="00FA5136">
        <w:rPr>
          <w:kern w:val="2"/>
        </w:rPr>
        <w:t xml:space="preserve">город Серафимович Волгоградской области                                             </w:t>
      </w:r>
      <w:r w:rsidR="00FA5136">
        <w:rPr>
          <w:kern w:val="2"/>
        </w:rPr>
        <w:t xml:space="preserve">            </w:t>
      </w:r>
      <w:r w:rsidRPr="00FA5136">
        <w:rPr>
          <w:kern w:val="2"/>
        </w:rPr>
        <w:t>Т.Н. Ильина</w:t>
      </w:r>
    </w:p>
    <w:p w14:paraId="165CCB5F" w14:textId="00F2C685" w:rsidR="00FA5136" w:rsidRDefault="00FA5136" w:rsidP="00F373C4">
      <w:pPr>
        <w:widowControl w:val="0"/>
        <w:autoSpaceDE w:val="0"/>
        <w:rPr>
          <w:kern w:val="2"/>
        </w:rPr>
      </w:pPr>
    </w:p>
    <w:p w14:paraId="01B19C31" w14:textId="77777777" w:rsidR="00FA5136" w:rsidRPr="00363EA0" w:rsidRDefault="00FA5136" w:rsidP="00FA5136">
      <w:r w:rsidRPr="00363EA0">
        <w:t>СОГЛАСОВАНО</w:t>
      </w:r>
    </w:p>
    <w:p w14:paraId="15C1B9D4" w14:textId="77777777" w:rsidR="00FA5136" w:rsidRPr="00363EA0" w:rsidRDefault="00FA5136" w:rsidP="00FA5136">
      <w:pPr>
        <w:pStyle w:val="21"/>
        <w:rPr>
          <w:szCs w:val="24"/>
        </w:rPr>
      </w:pPr>
    </w:p>
    <w:p w14:paraId="4402AC12" w14:textId="77777777" w:rsidR="00FA5136" w:rsidRPr="00363EA0" w:rsidRDefault="00FA5136" w:rsidP="00FA5136">
      <w:pPr>
        <w:pStyle w:val="21"/>
        <w:jc w:val="left"/>
        <w:rPr>
          <w:szCs w:val="24"/>
        </w:rPr>
      </w:pPr>
      <w:r w:rsidRPr="00363EA0">
        <w:rPr>
          <w:szCs w:val="24"/>
        </w:rPr>
        <w:t xml:space="preserve">Юрисконсульт                                                    </w:t>
      </w:r>
      <w:r w:rsidRPr="00363EA0">
        <w:rPr>
          <w:szCs w:val="24"/>
        </w:rPr>
        <w:tab/>
      </w:r>
      <w:r w:rsidRPr="00363EA0">
        <w:rPr>
          <w:szCs w:val="24"/>
        </w:rPr>
        <w:tab/>
      </w:r>
      <w:r>
        <w:rPr>
          <w:szCs w:val="24"/>
        </w:rPr>
        <w:t xml:space="preserve">                                 В.Н. </w:t>
      </w:r>
      <w:proofErr w:type="spellStart"/>
      <w:r>
        <w:rPr>
          <w:szCs w:val="24"/>
        </w:rPr>
        <w:t>Митичкин</w:t>
      </w:r>
      <w:proofErr w:type="spellEnd"/>
    </w:p>
    <w:p w14:paraId="359005E8" w14:textId="7B3473EF" w:rsidR="00FA5136" w:rsidRDefault="00FA5136" w:rsidP="00FA5136">
      <w:pPr>
        <w:pStyle w:val="21"/>
        <w:rPr>
          <w:iCs/>
          <w:spacing w:val="5"/>
          <w:kern w:val="2"/>
          <w:szCs w:val="24"/>
          <w:shd w:val="clear" w:color="auto" w:fill="FFFFFF"/>
        </w:rPr>
      </w:pPr>
      <w:r w:rsidRPr="00363EA0">
        <w:rPr>
          <w:iCs/>
          <w:spacing w:val="5"/>
          <w:kern w:val="2"/>
          <w:szCs w:val="24"/>
          <w:shd w:val="clear" w:color="auto" w:fill="FFFFFF"/>
        </w:rPr>
        <w:t>«__» ____________ 2021</w:t>
      </w:r>
    </w:p>
    <w:p w14:paraId="265095DB" w14:textId="30792328" w:rsidR="00FA5136" w:rsidRDefault="00FA5136" w:rsidP="00FA5136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14:paraId="32469118" w14:textId="58391E35" w:rsidR="00FA5136" w:rsidRDefault="00FA5136" w:rsidP="00FA5136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14:paraId="2B71EDBF" w14:textId="77777777" w:rsidR="00FA5136" w:rsidRPr="00931BB7" w:rsidRDefault="00FA5136" w:rsidP="00FA5136">
      <w:pPr>
        <w:pStyle w:val="21"/>
        <w:rPr>
          <w:iCs/>
          <w:spacing w:val="5"/>
          <w:kern w:val="2"/>
          <w:sz w:val="20"/>
          <w:shd w:val="clear" w:color="auto" w:fill="FFFFFF"/>
        </w:rPr>
      </w:pPr>
      <w:r w:rsidRPr="00931BB7">
        <w:rPr>
          <w:iCs/>
          <w:spacing w:val="5"/>
          <w:kern w:val="2"/>
          <w:sz w:val="20"/>
          <w:shd w:val="clear" w:color="auto" w:fill="FFFFFF"/>
        </w:rPr>
        <w:t>Исп. Т.Н. Виниченко</w:t>
      </w:r>
    </w:p>
    <w:p w14:paraId="2248C4F3" w14:textId="77777777" w:rsidR="00FA5136" w:rsidRDefault="00FA5136" w:rsidP="00FA5136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14:paraId="7D9DD647" w14:textId="77777777" w:rsidR="00FA5136" w:rsidRDefault="00FA5136" w:rsidP="00FA5136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14:paraId="7CB688F8" w14:textId="77777777" w:rsidR="00FA5136" w:rsidRPr="00FA5136" w:rsidRDefault="00FA5136" w:rsidP="00F373C4">
      <w:pPr>
        <w:widowControl w:val="0"/>
        <w:autoSpaceDE w:val="0"/>
      </w:pPr>
    </w:p>
    <w:sectPr w:rsidR="00FA5136" w:rsidRPr="00FA5136" w:rsidSect="00FA5136">
      <w:headerReference w:type="default" r:id="rId6"/>
      <w:footerReference w:type="default" r:id="rId7"/>
      <w:pgSz w:w="11906" w:h="16838"/>
      <w:pgMar w:top="1134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6D16" w14:textId="77777777" w:rsidR="004C602C" w:rsidRDefault="004C602C" w:rsidP="00055147">
      <w:r>
        <w:separator/>
      </w:r>
    </w:p>
  </w:endnote>
  <w:endnote w:type="continuationSeparator" w:id="0">
    <w:p w14:paraId="0EB51B6E" w14:textId="77777777" w:rsidR="004C602C" w:rsidRDefault="004C602C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32DD" w14:textId="77777777" w:rsidR="00366798" w:rsidRDefault="00366798">
    <w:pPr>
      <w:pStyle w:val="a8"/>
      <w:jc w:val="center"/>
    </w:pPr>
  </w:p>
  <w:p w14:paraId="37C608F3" w14:textId="77777777" w:rsidR="00366798" w:rsidRDefault="003667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EF4C" w14:textId="77777777" w:rsidR="004C602C" w:rsidRDefault="004C602C" w:rsidP="00055147">
      <w:r>
        <w:separator/>
      </w:r>
    </w:p>
  </w:footnote>
  <w:footnote w:type="continuationSeparator" w:id="0">
    <w:p w14:paraId="3DB81772" w14:textId="77777777" w:rsidR="004C602C" w:rsidRDefault="004C602C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49C3" w14:textId="77777777" w:rsidR="00366798" w:rsidRDefault="00171CD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66798">
      <w:rPr>
        <w:noProof/>
      </w:rPr>
      <w:t>15</w:t>
    </w:r>
    <w:r>
      <w:rPr>
        <w:noProof/>
      </w:rPr>
      <w:fldChar w:fldCharType="end"/>
    </w:r>
  </w:p>
  <w:p w14:paraId="41C7ABFC" w14:textId="77777777" w:rsidR="00366798" w:rsidRDefault="003667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644"/>
    <w:rsid w:val="00010FD0"/>
    <w:rsid w:val="0003450F"/>
    <w:rsid w:val="0003576A"/>
    <w:rsid w:val="0004137F"/>
    <w:rsid w:val="00055147"/>
    <w:rsid w:val="00091FC1"/>
    <w:rsid w:val="00094947"/>
    <w:rsid w:val="000E6203"/>
    <w:rsid w:val="000F4C8D"/>
    <w:rsid w:val="00113C57"/>
    <w:rsid w:val="0011542F"/>
    <w:rsid w:val="001520F2"/>
    <w:rsid w:val="00171CDC"/>
    <w:rsid w:val="001C188A"/>
    <w:rsid w:val="001D0F03"/>
    <w:rsid w:val="002029A3"/>
    <w:rsid w:val="002150A8"/>
    <w:rsid w:val="00216A21"/>
    <w:rsid w:val="00245324"/>
    <w:rsid w:val="00270CE8"/>
    <w:rsid w:val="00291656"/>
    <w:rsid w:val="002B4299"/>
    <w:rsid w:val="002C1743"/>
    <w:rsid w:val="002F43E9"/>
    <w:rsid w:val="003002CC"/>
    <w:rsid w:val="00366798"/>
    <w:rsid w:val="003A574E"/>
    <w:rsid w:val="003B6B45"/>
    <w:rsid w:val="00411480"/>
    <w:rsid w:val="00437A9A"/>
    <w:rsid w:val="004A1F1D"/>
    <w:rsid w:val="004C2C7D"/>
    <w:rsid w:val="004C602C"/>
    <w:rsid w:val="004F118F"/>
    <w:rsid w:val="004F318D"/>
    <w:rsid w:val="00552FF3"/>
    <w:rsid w:val="005656DC"/>
    <w:rsid w:val="00581E69"/>
    <w:rsid w:val="005E612C"/>
    <w:rsid w:val="006214CA"/>
    <w:rsid w:val="00623D54"/>
    <w:rsid w:val="0064586B"/>
    <w:rsid w:val="006D5D35"/>
    <w:rsid w:val="006D6CEE"/>
    <w:rsid w:val="006F5197"/>
    <w:rsid w:val="007121B3"/>
    <w:rsid w:val="00743C23"/>
    <w:rsid w:val="007B04BF"/>
    <w:rsid w:val="007E557F"/>
    <w:rsid w:val="008154B0"/>
    <w:rsid w:val="0081709A"/>
    <w:rsid w:val="00821BE3"/>
    <w:rsid w:val="00860C5F"/>
    <w:rsid w:val="00876D0E"/>
    <w:rsid w:val="008A7991"/>
    <w:rsid w:val="008B59D7"/>
    <w:rsid w:val="008B76C9"/>
    <w:rsid w:val="008B7791"/>
    <w:rsid w:val="008D6198"/>
    <w:rsid w:val="008F1601"/>
    <w:rsid w:val="00917770"/>
    <w:rsid w:val="009459A5"/>
    <w:rsid w:val="0099793F"/>
    <w:rsid w:val="009A7E3C"/>
    <w:rsid w:val="009B1C68"/>
    <w:rsid w:val="009E4F19"/>
    <w:rsid w:val="009E6DE0"/>
    <w:rsid w:val="00A06D2B"/>
    <w:rsid w:val="00A43579"/>
    <w:rsid w:val="00A561F1"/>
    <w:rsid w:val="00A71020"/>
    <w:rsid w:val="00A7339E"/>
    <w:rsid w:val="00A931F8"/>
    <w:rsid w:val="00AD1CC1"/>
    <w:rsid w:val="00AE6A1C"/>
    <w:rsid w:val="00B131C8"/>
    <w:rsid w:val="00B2177E"/>
    <w:rsid w:val="00B25D7B"/>
    <w:rsid w:val="00B606BB"/>
    <w:rsid w:val="00B774AA"/>
    <w:rsid w:val="00BC4220"/>
    <w:rsid w:val="00BC770E"/>
    <w:rsid w:val="00BD5B3A"/>
    <w:rsid w:val="00BD6BF1"/>
    <w:rsid w:val="00BF004D"/>
    <w:rsid w:val="00C378C4"/>
    <w:rsid w:val="00CA0F15"/>
    <w:rsid w:val="00D03C5C"/>
    <w:rsid w:val="00D21280"/>
    <w:rsid w:val="00D55403"/>
    <w:rsid w:val="00D63D0A"/>
    <w:rsid w:val="00D82ABD"/>
    <w:rsid w:val="00DA622C"/>
    <w:rsid w:val="00DB7862"/>
    <w:rsid w:val="00DF2644"/>
    <w:rsid w:val="00E95EE3"/>
    <w:rsid w:val="00ED5577"/>
    <w:rsid w:val="00EE0908"/>
    <w:rsid w:val="00F14038"/>
    <w:rsid w:val="00F3363E"/>
    <w:rsid w:val="00F373C4"/>
    <w:rsid w:val="00F40A8F"/>
    <w:rsid w:val="00F519B7"/>
    <w:rsid w:val="00F9563E"/>
    <w:rsid w:val="00FA5136"/>
    <w:rsid w:val="00FB27AB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28BF6"/>
  <w15:docId w15:val="{5BC96F61-30C0-48D1-8B78-52B4D9C0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14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51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locked/>
    <w:rsid w:val="00055147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uiPriority w:val="99"/>
    <w:semiHidden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37A9A"/>
    <w:rPr>
      <w:rFonts w:ascii="Courier New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D5D35"/>
    <w:rPr>
      <w:rFonts w:ascii="Times New Roman" w:hAnsi="Times New Roman" w:cs="Times New Roman"/>
      <w:sz w:val="24"/>
      <w:szCs w:val="24"/>
      <w:lang w:eastAsia="zh-CN"/>
    </w:rPr>
  </w:style>
  <w:style w:type="character" w:styleId="aa">
    <w:name w:val="Hyperlink"/>
    <w:uiPriority w:val="99"/>
    <w:rsid w:val="0011542F"/>
    <w:rPr>
      <w:color w:val="0000FF"/>
      <w:u w:val="single"/>
    </w:rPr>
  </w:style>
  <w:style w:type="paragraph" w:customStyle="1" w:styleId="ConsPlusNonformat">
    <w:name w:val="ConsPlusNonformat"/>
    <w:rsid w:val="00F373C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uiPriority w:val="99"/>
    <w:rsid w:val="00F373C4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Горсовет</cp:lastModifiedBy>
  <cp:revision>13</cp:revision>
  <cp:lastPrinted>2021-10-05T10:55:00Z</cp:lastPrinted>
  <dcterms:created xsi:type="dcterms:W3CDTF">2021-07-02T13:29:00Z</dcterms:created>
  <dcterms:modified xsi:type="dcterms:W3CDTF">2021-10-05T10:55:00Z</dcterms:modified>
</cp:coreProperties>
</file>