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D7" w:rsidRPr="001553D7" w:rsidRDefault="001553D7" w:rsidP="001553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3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553D7" w:rsidRPr="001553D7" w:rsidRDefault="001553D7" w:rsidP="001553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3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ПОСЕЛЕНИЯ</w:t>
      </w:r>
    </w:p>
    <w:p w:rsidR="001553D7" w:rsidRPr="001553D7" w:rsidRDefault="001553D7" w:rsidP="001553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53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ГОРОД СЕРАФИМОВИЧ ВОЛГОГРАДСКОЙ ОБЛАСТИ</w:t>
      </w:r>
    </w:p>
    <w:p w:rsidR="001553D7" w:rsidRPr="001553D7" w:rsidRDefault="001553D7" w:rsidP="001553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3D7" w:rsidRPr="001553D7" w:rsidTr="008C63ED">
        <w:tc>
          <w:tcPr>
            <w:tcW w:w="4785" w:type="dxa"/>
            <w:hideMark/>
          </w:tcPr>
          <w:p w:rsidR="001553D7" w:rsidRPr="001553D7" w:rsidRDefault="001553D7" w:rsidP="00062DB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553D7"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062D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1553D7">
              <w:rPr>
                <w:rFonts w:ascii="Times New Roman" w:hAnsi="Times New Roman" w:cs="Times New Roman"/>
                <w:sz w:val="26"/>
                <w:szCs w:val="26"/>
              </w:rPr>
              <w:t>___»__</w:t>
            </w:r>
            <w:r w:rsidR="00062DB9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1553D7">
              <w:rPr>
                <w:rFonts w:ascii="Times New Roman" w:hAnsi="Times New Roman" w:cs="Times New Roman"/>
                <w:sz w:val="26"/>
                <w:szCs w:val="26"/>
              </w:rPr>
              <w:t>______2019г.</w:t>
            </w:r>
          </w:p>
        </w:tc>
        <w:tc>
          <w:tcPr>
            <w:tcW w:w="4786" w:type="dxa"/>
            <w:hideMark/>
          </w:tcPr>
          <w:p w:rsidR="001553D7" w:rsidRPr="001553D7" w:rsidRDefault="001553D7" w:rsidP="00062DB9">
            <w:pPr>
              <w:ind w:firstLine="28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553D7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062DB9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1553D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</w:tr>
    </w:tbl>
    <w:p w:rsidR="001553D7" w:rsidRPr="001553D7" w:rsidRDefault="001553D7" w:rsidP="00155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3D7" w:rsidRDefault="001553D7" w:rsidP="00155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53D7" w:rsidRPr="001553D7" w:rsidRDefault="001553D7" w:rsidP="00155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53D7" w:rsidRPr="001553D7" w:rsidRDefault="001553D7" w:rsidP="0015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«Плана основных мероприятий городского поселения город Серафимович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2019 год»</w:t>
      </w:r>
    </w:p>
    <w:p w:rsidR="001553D7" w:rsidRPr="001553D7" w:rsidRDefault="001553D7" w:rsidP="0015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53D7" w:rsidRPr="001553D7" w:rsidRDefault="001553D7" w:rsidP="0015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3D7" w:rsidRDefault="001553D7" w:rsidP="001553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повышения уровня подготовки подсистемы РСЧС, органов управления, сил гражданской обороны, системы пожарной безопасности и единой государственной системы предупреждения и ликвидации чрезвычайных ситуаций безопасности людей на водных объектах администрация городского поселения город Серафимович </w:t>
      </w:r>
    </w:p>
    <w:p w:rsidR="001553D7" w:rsidRPr="001553D7" w:rsidRDefault="001553D7" w:rsidP="001553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D7" w:rsidRPr="001553D7" w:rsidRDefault="001553D7" w:rsidP="001553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1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53D7" w:rsidRPr="001553D7" w:rsidRDefault="001553D7" w:rsidP="001553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3D7" w:rsidRPr="001553D7" w:rsidRDefault="001553D7" w:rsidP="001553D7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Утвердить: «План основных мероприятий городского поселения город Серафимович в области гражданской обороны, предупреждения и ликвидации чрезвычайных ситуаций, обеспечения пожарной безопасности людей на водных объектах на 2019 год», (прилагается).</w:t>
      </w:r>
    </w:p>
    <w:p w:rsidR="001553D7" w:rsidRPr="001553D7" w:rsidRDefault="001553D7" w:rsidP="001553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1553D7" w:rsidRPr="001553D7" w:rsidRDefault="001553D7" w:rsidP="001553D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D7" w:rsidRPr="001553D7" w:rsidRDefault="001553D7" w:rsidP="001553D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3D7" w:rsidRPr="001553D7" w:rsidRDefault="001553D7" w:rsidP="001553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3D7" w:rsidRPr="001553D7" w:rsidRDefault="001553D7" w:rsidP="001553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3D7" w:rsidRPr="001553D7" w:rsidRDefault="001553D7" w:rsidP="001553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53D7" w:rsidRPr="001553D7" w:rsidRDefault="001553D7" w:rsidP="001553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 </w:t>
      </w:r>
    </w:p>
    <w:p w:rsidR="001553D7" w:rsidRPr="001553D7" w:rsidRDefault="001553D7" w:rsidP="001553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 Серафимович Волгоградской области</w:t>
      </w:r>
      <w:r w:rsidRPr="0015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  <w:bookmarkStart w:id="0" w:name="_GoBack"/>
      <w:bookmarkEnd w:id="0"/>
      <w:r w:rsidR="0010109A">
        <w:rPr>
          <w:noProof/>
          <w:lang w:eastAsia="ru-RU"/>
        </w:rPr>
        <w:drawing>
          <wp:inline distT="0" distB="0" distL="0" distR="0" wp14:anchorId="77C78139" wp14:editId="3BB5521B">
            <wp:extent cx="1219200" cy="333375"/>
            <wp:effectExtent l="0" t="0" r="0" b="9525"/>
            <wp:docPr id="1" name="Рисунок 1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15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55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Ильина</w:t>
      </w:r>
    </w:p>
    <w:p w:rsidR="001553D7" w:rsidRPr="001553D7" w:rsidRDefault="001553D7" w:rsidP="001553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D7" w:rsidRPr="001553D7" w:rsidRDefault="001553D7" w:rsidP="001553D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D7" w:rsidRPr="001553D7" w:rsidRDefault="001553D7" w:rsidP="001553D7">
      <w:pPr>
        <w:ind w:firstLine="284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1553D7" w:rsidRPr="001553D7" w:rsidRDefault="001553D7" w:rsidP="001553D7">
      <w:pPr>
        <w:ind w:firstLine="284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1553D7" w:rsidRPr="001553D7" w:rsidRDefault="001553D7" w:rsidP="001553D7">
      <w:pPr>
        <w:ind w:firstLine="284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1553D7" w:rsidRDefault="001553D7" w:rsidP="001553D7">
      <w:pPr>
        <w:ind w:firstLine="284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D50A3" w:rsidRDefault="008D50A3" w:rsidP="001553D7">
      <w:pPr>
        <w:ind w:firstLine="284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D50A3" w:rsidRDefault="008D50A3" w:rsidP="001553D7">
      <w:pPr>
        <w:ind w:firstLine="284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D50A3" w:rsidRDefault="008D50A3" w:rsidP="001553D7">
      <w:pPr>
        <w:ind w:firstLine="284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D50A3" w:rsidRDefault="008D50A3" w:rsidP="001553D7">
      <w:pPr>
        <w:ind w:firstLine="284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D50A3" w:rsidRDefault="008D50A3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sz w:val="16"/>
          <w:szCs w:val="16"/>
          <w:lang w:eastAsia="ru-RU"/>
        </w:rPr>
        <w:br w:type="page"/>
      </w:r>
    </w:p>
    <w:p w:rsidR="008D50A3" w:rsidRDefault="008D50A3" w:rsidP="008D50A3">
      <w:pPr>
        <w:tabs>
          <w:tab w:val="left" w:pos="709"/>
          <w:tab w:val="left" w:pos="910"/>
          <w:tab w:val="left" w:pos="1843"/>
        </w:tabs>
        <w:ind w:firstLine="284"/>
        <w:rPr>
          <w:rFonts w:ascii="Calibri" w:eastAsia="Times New Roman" w:hAnsi="Calibri" w:cs="Times New Roman"/>
          <w:sz w:val="16"/>
          <w:szCs w:val="16"/>
          <w:lang w:eastAsia="ru-RU"/>
        </w:rPr>
        <w:sectPr w:rsidR="008D50A3" w:rsidSect="002D2E54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632"/>
      </w:tblGrid>
      <w:tr w:rsidR="008D50A3" w:rsidRPr="00FB3C67" w:rsidTr="008D50A3">
        <w:tc>
          <w:tcPr>
            <w:tcW w:w="4785" w:type="dxa"/>
          </w:tcPr>
          <w:p w:rsidR="008D50A3" w:rsidRPr="00FB3C67" w:rsidRDefault="008D50A3" w:rsidP="00BA6BF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2" w:type="dxa"/>
          </w:tcPr>
          <w:p w:rsidR="008D50A3" w:rsidRPr="00FB3C67" w:rsidRDefault="008D50A3" w:rsidP="008D50A3">
            <w:pPr>
              <w:ind w:left="58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</w:t>
            </w:r>
          </w:p>
          <w:p w:rsidR="008D50A3" w:rsidRPr="00FB3C67" w:rsidRDefault="008D50A3" w:rsidP="008D50A3">
            <w:pPr>
              <w:ind w:left="58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</w:t>
            </w:r>
          </w:p>
          <w:p w:rsidR="008D50A3" w:rsidRPr="00FB3C67" w:rsidRDefault="008D50A3" w:rsidP="008D50A3">
            <w:pPr>
              <w:ind w:left="58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  <w:p w:rsidR="008D50A3" w:rsidRPr="00FB3C67" w:rsidRDefault="008D50A3" w:rsidP="008D50A3">
            <w:pPr>
              <w:ind w:left="58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8D50A3" w:rsidRPr="00FB3C67" w:rsidRDefault="008D50A3" w:rsidP="00865E61">
            <w:pPr>
              <w:ind w:left="584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6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</w:t>
            </w:r>
            <w:r w:rsidR="0086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0A6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_»_</w:t>
            </w:r>
            <w:r w:rsidR="0086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Pr="000A6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__2019г.     </w:t>
            </w:r>
            <w:r w:rsidR="0086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Pr="000A6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№_</w:t>
            </w:r>
            <w:r w:rsidR="00865E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</w:t>
            </w:r>
            <w:r w:rsidRPr="000A6E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</w:t>
            </w:r>
          </w:p>
        </w:tc>
      </w:tr>
    </w:tbl>
    <w:p w:rsidR="008D50A3" w:rsidRDefault="008D50A3" w:rsidP="008D50A3">
      <w:pPr>
        <w:tabs>
          <w:tab w:val="left" w:pos="709"/>
          <w:tab w:val="left" w:pos="910"/>
          <w:tab w:val="left" w:pos="1843"/>
        </w:tabs>
        <w:ind w:firstLine="284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D50A3" w:rsidRPr="001553D7" w:rsidRDefault="008D50A3" w:rsidP="008D50A3">
      <w:pPr>
        <w:tabs>
          <w:tab w:val="left" w:pos="709"/>
          <w:tab w:val="left" w:pos="910"/>
          <w:tab w:val="left" w:pos="1843"/>
        </w:tabs>
        <w:ind w:firstLine="284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D50A3" w:rsidRPr="008D50A3" w:rsidRDefault="008D50A3" w:rsidP="008D50A3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8D50A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ПЛАН</w:t>
      </w:r>
    </w:p>
    <w:p w:rsidR="008D50A3" w:rsidRPr="008D50A3" w:rsidRDefault="008D50A3" w:rsidP="008D50A3">
      <w:pPr>
        <w:autoSpaceDE w:val="0"/>
        <w:autoSpaceDN w:val="0"/>
        <w:spacing w:after="0" w:line="240" w:lineRule="auto"/>
        <w:ind w:left="142" w:right="-21"/>
        <w:jc w:val="center"/>
        <w:outlineLvl w:val="0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8D50A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основных мероприятий  в области гражданской обороны, предупреждения и</w:t>
      </w:r>
    </w:p>
    <w:p w:rsidR="008D50A3" w:rsidRPr="008D50A3" w:rsidRDefault="008D50A3" w:rsidP="008D50A3">
      <w:pPr>
        <w:autoSpaceDE w:val="0"/>
        <w:autoSpaceDN w:val="0"/>
        <w:spacing w:after="0" w:line="240" w:lineRule="auto"/>
        <w:ind w:left="142" w:right="-21"/>
        <w:jc w:val="center"/>
        <w:outlineLvl w:val="0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8D50A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ликвидации чрезвычайных ситуаций, обеспечения пожарной безопасности и безопасности людей на водных объектах</w:t>
      </w:r>
    </w:p>
    <w:p w:rsidR="008D50A3" w:rsidRPr="008D50A3" w:rsidRDefault="008D50A3" w:rsidP="008D50A3">
      <w:pPr>
        <w:autoSpaceDE w:val="0"/>
        <w:autoSpaceDN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8D50A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городского поселения г. Серафимович на 2019 год</w:t>
      </w:r>
    </w:p>
    <w:p w:rsidR="008D50A3" w:rsidRPr="008D50A3" w:rsidRDefault="008D50A3" w:rsidP="008D50A3">
      <w:pPr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A3" w:rsidRPr="008D50A3" w:rsidRDefault="008D50A3" w:rsidP="008D50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5418" w:type="dxa"/>
        <w:tblLook w:val="04A0" w:firstRow="1" w:lastRow="0" w:firstColumn="1" w:lastColumn="0" w:noHBand="0" w:noVBand="1"/>
      </w:tblPr>
      <w:tblGrid>
        <w:gridCol w:w="1101"/>
        <w:gridCol w:w="4110"/>
        <w:gridCol w:w="3119"/>
        <w:gridCol w:w="5103"/>
        <w:gridCol w:w="1985"/>
      </w:tblGrid>
      <w:tr w:rsidR="008D50A3" w:rsidRPr="008D50A3" w:rsidTr="00BA6BF9">
        <w:tc>
          <w:tcPr>
            <w:tcW w:w="1101" w:type="dxa"/>
            <w:vAlign w:val="center"/>
          </w:tcPr>
          <w:p w:rsidR="008D50A3" w:rsidRPr="008D50A3" w:rsidRDefault="008D50A3" w:rsidP="008D5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№</w:t>
            </w:r>
          </w:p>
          <w:p w:rsidR="008D50A3" w:rsidRPr="008D50A3" w:rsidRDefault="008D50A3" w:rsidP="008D50A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8D50A3">
              <w:rPr>
                <w:sz w:val="24"/>
                <w:szCs w:val="24"/>
              </w:rPr>
              <w:t>п</w:t>
            </w:r>
            <w:proofErr w:type="gramEnd"/>
            <w:r w:rsidRPr="008D50A3">
              <w:rPr>
                <w:sz w:val="24"/>
                <w:szCs w:val="24"/>
              </w:rPr>
              <w:t>/п</w:t>
            </w:r>
          </w:p>
          <w:p w:rsidR="008D50A3" w:rsidRPr="008D50A3" w:rsidRDefault="008D50A3" w:rsidP="008D5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  <w:vAlign w:val="center"/>
          </w:tcPr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Срок</w:t>
            </w:r>
          </w:p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исполнения</w:t>
            </w:r>
          </w:p>
        </w:tc>
        <w:tc>
          <w:tcPr>
            <w:tcW w:w="5103" w:type="dxa"/>
            <w:vAlign w:val="center"/>
          </w:tcPr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Исполнители</w:t>
            </w:r>
          </w:p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985" w:type="dxa"/>
            <w:vAlign w:val="center"/>
          </w:tcPr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Примечание</w:t>
            </w: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widowControl w:val="0"/>
              <w:spacing w:line="278" w:lineRule="exact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Участие и проведение работы по профилактике пожаров в </w:t>
            </w:r>
            <w:proofErr w:type="gramStart"/>
            <w:r w:rsidRPr="008D50A3">
              <w:rPr>
                <w:color w:val="000000"/>
                <w:spacing w:val="5"/>
                <w:sz w:val="24"/>
                <w:szCs w:val="24"/>
              </w:rPr>
              <w:t>осенне-зимний</w:t>
            </w:r>
            <w:proofErr w:type="gramEnd"/>
            <w:r w:rsidRPr="008D50A3">
              <w:rPr>
                <w:color w:val="000000"/>
                <w:spacing w:val="5"/>
                <w:sz w:val="24"/>
                <w:szCs w:val="24"/>
              </w:rPr>
              <w:t xml:space="preserve"> и в весенне-летний периоды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widowControl w:val="0"/>
              <w:spacing w:line="200" w:lineRule="exact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>январь-декабрь</w:t>
            </w:r>
          </w:p>
        </w:tc>
        <w:tc>
          <w:tcPr>
            <w:tcW w:w="5103" w:type="dxa"/>
          </w:tcPr>
          <w:p w:rsidR="008D50A3" w:rsidRPr="008D50A3" w:rsidRDefault="008D50A3" w:rsidP="008D50A3">
            <w:pPr>
              <w:widowControl w:val="0"/>
              <w:spacing w:line="278" w:lineRule="exact"/>
              <w:ind w:left="-42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КЧС и ПБ, </w:t>
            </w:r>
            <w:r w:rsidR="007E35BE">
              <w:rPr>
                <w:color w:val="000000"/>
                <w:spacing w:val="5"/>
                <w:sz w:val="24"/>
                <w:szCs w:val="24"/>
              </w:rPr>
              <w:t>отдел</w:t>
            </w: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 ГО ЧС</w:t>
            </w:r>
          </w:p>
          <w:p w:rsidR="008D50A3" w:rsidRPr="008D50A3" w:rsidRDefault="008D50A3" w:rsidP="008D50A3">
            <w:pPr>
              <w:widowControl w:val="0"/>
              <w:spacing w:line="278" w:lineRule="exact"/>
              <w:ind w:left="-42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widowControl w:val="0"/>
              <w:spacing w:line="278" w:lineRule="exact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>Участие в профилактической работе с населением области по вопросам безопасности на водах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widowControl w:val="0"/>
              <w:spacing w:line="200" w:lineRule="exact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>январь-декабрь</w:t>
            </w:r>
          </w:p>
        </w:tc>
        <w:tc>
          <w:tcPr>
            <w:tcW w:w="5103" w:type="dxa"/>
          </w:tcPr>
          <w:p w:rsidR="008D50A3" w:rsidRPr="008D50A3" w:rsidRDefault="008D50A3" w:rsidP="007E35BE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КЧС и ПБ, </w:t>
            </w:r>
            <w:r w:rsidR="007E35BE">
              <w:rPr>
                <w:color w:val="000000"/>
                <w:spacing w:val="5"/>
                <w:sz w:val="24"/>
                <w:szCs w:val="24"/>
              </w:rPr>
              <w:t>отдел</w:t>
            </w:r>
            <w:r w:rsidR="007E35BE" w:rsidRPr="008D50A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8D50A3">
              <w:rPr>
                <w:color w:val="000000"/>
                <w:spacing w:val="5"/>
                <w:sz w:val="24"/>
                <w:szCs w:val="24"/>
              </w:rPr>
              <w:t>ГО ЧС,</w:t>
            </w: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widowControl w:val="0"/>
              <w:spacing w:line="278" w:lineRule="exact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>Участие в мониторинге пожарной обстановки на территории городского поселения г. Серафимович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widowControl w:val="0"/>
              <w:spacing w:before="60" w:line="200" w:lineRule="exact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>Апрель - октябрь</w:t>
            </w:r>
          </w:p>
        </w:tc>
        <w:tc>
          <w:tcPr>
            <w:tcW w:w="5103" w:type="dxa"/>
          </w:tcPr>
          <w:p w:rsidR="008D50A3" w:rsidRPr="008D50A3" w:rsidRDefault="008D50A3" w:rsidP="008D50A3">
            <w:pPr>
              <w:widowControl w:val="0"/>
              <w:spacing w:line="278" w:lineRule="exact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КЧС и ПБ, </w:t>
            </w:r>
            <w:r w:rsidR="007E35BE">
              <w:rPr>
                <w:color w:val="000000"/>
                <w:spacing w:val="5"/>
                <w:sz w:val="24"/>
                <w:szCs w:val="24"/>
              </w:rPr>
              <w:t>отдел</w:t>
            </w:r>
            <w:r w:rsidR="007E35BE" w:rsidRPr="008D50A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ГО ЧС, </w:t>
            </w: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widowControl w:val="0"/>
              <w:spacing w:line="278" w:lineRule="exact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Участие в мониторинге паводковой обстановки 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widowControl w:val="0"/>
              <w:spacing w:line="200" w:lineRule="exact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>март-апрель</w:t>
            </w:r>
          </w:p>
        </w:tc>
        <w:tc>
          <w:tcPr>
            <w:tcW w:w="5103" w:type="dxa"/>
          </w:tcPr>
          <w:p w:rsidR="008D50A3" w:rsidRPr="008D50A3" w:rsidRDefault="008D50A3" w:rsidP="008D50A3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КЧС и ПБ, </w:t>
            </w:r>
            <w:r w:rsidR="007E35BE">
              <w:rPr>
                <w:color w:val="000000"/>
                <w:spacing w:val="5"/>
                <w:sz w:val="24"/>
                <w:szCs w:val="24"/>
              </w:rPr>
              <w:t>отдел</w:t>
            </w:r>
            <w:r w:rsidR="007E35BE" w:rsidRPr="008D50A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ГО ЧС, </w:t>
            </w: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widowControl w:val="0"/>
              <w:spacing w:line="274" w:lineRule="exact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Участие в выполнении комплекса мероприятий по обеспечению пожарной безопасности на </w:t>
            </w:r>
            <w:r w:rsidRPr="008D50A3">
              <w:rPr>
                <w:color w:val="000000"/>
                <w:spacing w:val="5"/>
                <w:sz w:val="24"/>
                <w:szCs w:val="24"/>
              </w:rPr>
              <w:lastRenderedPageBreak/>
              <w:t>территории городского поселения г. Серафимович в пожароопасный период.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widowControl w:val="0"/>
              <w:spacing w:line="200" w:lineRule="exact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lastRenderedPageBreak/>
              <w:t xml:space="preserve">Апрель </w:t>
            </w:r>
            <w:proofErr w:type="gramStart"/>
            <w:r w:rsidRPr="008D50A3">
              <w:rPr>
                <w:color w:val="000000"/>
                <w:spacing w:val="5"/>
                <w:sz w:val="24"/>
                <w:szCs w:val="24"/>
              </w:rPr>
              <w:t>-о</w:t>
            </w:r>
            <w:proofErr w:type="gramEnd"/>
            <w:r w:rsidRPr="008D50A3">
              <w:rPr>
                <w:color w:val="000000"/>
                <w:spacing w:val="5"/>
                <w:sz w:val="24"/>
                <w:szCs w:val="24"/>
              </w:rPr>
              <w:t>ктябрь</w:t>
            </w:r>
          </w:p>
        </w:tc>
        <w:tc>
          <w:tcPr>
            <w:tcW w:w="5103" w:type="dxa"/>
          </w:tcPr>
          <w:p w:rsidR="008D50A3" w:rsidRPr="008D50A3" w:rsidRDefault="008D50A3" w:rsidP="008D50A3">
            <w:pPr>
              <w:widowControl w:val="0"/>
              <w:spacing w:line="274" w:lineRule="exact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КЧС и ПБ, </w:t>
            </w:r>
            <w:r w:rsidR="007E35BE">
              <w:rPr>
                <w:color w:val="000000"/>
                <w:spacing w:val="5"/>
                <w:sz w:val="24"/>
                <w:szCs w:val="24"/>
              </w:rPr>
              <w:t>отдел</w:t>
            </w:r>
            <w:r w:rsidR="007E35BE" w:rsidRPr="008D50A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ГО ЧС, </w:t>
            </w: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jc w:val="both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 xml:space="preserve"> Информирование  организаций, расположенных на территории городского поселения г. Серафимович  по вопросам организации планирования основных мероприятий 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>январь-декабрь</w:t>
            </w:r>
            <w:r w:rsidRPr="008D50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D50A3" w:rsidRPr="008D50A3" w:rsidRDefault="007E35BE" w:rsidP="008D5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отдел</w:t>
            </w: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8D50A3" w:rsidRPr="008D50A3">
              <w:rPr>
                <w:sz w:val="24"/>
                <w:szCs w:val="24"/>
              </w:rPr>
              <w:t xml:space="preserve">ГО ЧС, </w:t>
            </w: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jc w:val="both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 xml:space="preserve">Выполнение решений комиссии по предупреждению и ликвидации чрезвычайных ситуаций и обеспечению пожарной безопасности городского поселения </w:t>
            </w:r>
            <w:proofErr w:type="spellStart"/>
            <w:r w:rsidRPr="008D50A3">
              <w:rPr>
                <w:sz w:val="24"/>
                <w:szCs w:val="24"/>
              </w:rPr>
              <w:t>г</w:t>
            </w:r>
            <w:proofErr w:type="gramStart"/>
            <w:r w:rsidRPr="008D50A3">
              <w:rPr>
                <w:sz w:val="24"/>
                <w:szCs w:val="24"/>
              </w:rPr>
              <w:t>.С</w:t>
            </w:r>
            <w:proofErr w:type="gramEnd"/>
            <w:r w:rsidRPr="008D50A3">
              <w:rPr>
                <w:sz w:val="24"/>
                <w:szCs w:val="24"/>
              </w:rPr>
              <w:t>ерафимович</w:t>
            </w:r>
            <w:proofErr w:type="spellEnd"/>
          </w:p>
        </w:tc>
        <w:tc>
          <w:tcPr>
            <w:tcW w:w="3119" w:type="dxa"/>
          </w:tcPr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>январь-декабрь</w:t>
            </w:r>
            <w:r w:rsidRPr="008D50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D50A3" w:rsidRPr="008D50A3" w:rsidRDefault="007E35BE" w:rsidP="008D5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отдел</w:t>
            </w: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8D50A3" w:rsidRPr="008D50A3">
              <w:rPr>
                <w:sz w:val="24"/>
                <w:szCs w:val="24"/>
              </w:rPr>
              <w:t xml:space="preserve">ГО ЧС, </w:t>
            </w: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jc w:val="both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color w:val="000000"/>
                <w:spacing w:val="5"/>
                <w:sz w:val="24"/>
                <w:szCs w:val="24"/>
              </w:rPr>
              <w:t>январь-декабрь</w:t>
            </w:r>
            <w:r w:rsidRPr="008D50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 xml:space="preserve">ЛТЦ </w:t>
            </w:r>
            <w:proofErr w:type="spellStart"/>
            <w:r w:rsidRPr="008D50A3">
              <w:rPr>
                <w:sz w:val="24"/>
                <w:szCs w:val="24"/>
              </w:rPr>
              <w:t>Серафимовичского</w:t>
            </w:r>
            <w:proofErr w:type="spellEnd"/>
            <w:r w:rsidRPr="008D50A3">
              <w:rPr>
                <w:sz w:val="24"/>
                <w:szCs w:val="24"/>
              </w:rPr>
              <w:t xml:space="preserve"> района</w:t>
            </w:r>
          </w:p>
          <w:p w:rsidR="008D50A3" w:rsidRPr="008D50A3" w:rsidRDefault="007E35BE" w:rsidP="008D5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отдел</w:t>
            </w: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8D50A3" w:rsidRPr="008D50A3">
              <w:rPr>
                <w:sz w:val="24"/>
                <w:szCs w:val="24"/>
              </w:rPr>
              <w:t>ГО ЧС,</w:t>
            </w: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jc w:val="both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Уточнение состава комиссии по предупреждению и ликвидации чрезвычайных ситуаций и обеспечению пожарной безопасности городского поселения г. Серафимович и документов регламентирующих их деятельность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28-29 января</w:t>
            </w:r>
          </w:p>
        </w:tc>
        <w:tc>
          <w:tcPr>
            <w:tcW w:w="5103" w:type="dxa"/>
          </w:tcPr>
          <w:p w:rsidR="008D50A3" w:rsidRPr="008D50A3" w:rsidRDefault="007E35BE" w:rsidP="008D5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отдел</w:t>
            </w: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8D50A3" w:rsidRPr="008D50A3">
              <w:rPr>
                <w:sz w:val="24"/>
                <w:szCs w:val="24"/>
              </w:rPr>
              <w:t>ГО ЧС</w:t>
            </w: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jc w:val="both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Уточнение и корректировка Плана гражданской обороны городского поселения город Серафимович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 xml:space="preserve">До 20 февраля </w:t>
            </w:r>
          </w:p>
        </w:tc>
        <w:tc>
          <w:tcPr>
            <w:tcW w:w="5103" w:type="dxa"/>
          </w:tcPr>
          <w:p w:rsidR="008D50A3" w:rsidRPr="008D50A3" w:rsidRDefault="007E35BE" w:rsidP="008D5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отдел</w:t>
            </w: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8D50A3" w:rsidRPr="008D50A3">
              <w:rPr>
                <w:sz w:val="24"/>
                <w:szCs w:val="24"/>
              </w:rPr>
              <w:t>ГО ЧС</w:t>
            </w: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jc w:val="both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Уточнение и корректировка плана действий по предупреждению и ликвидации ЧС природного и техногенного характера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До 1 марта</w:t>
            </w:r>
          </w:p>
        </w:tc>
        <w:tc>
          <w:tcPr>
            <w:tcW w:w="5103" w:type="dxa"/>
          </w:tcPr>
          <w:p w:rsidR="008D50A3" w:rsidRPr="008D50A3" w:rsidRDefault="007E35BE" w:rsidP="008D5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отдел</w:t>
            </w: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8D50A3" w:rsidRPr="008D50A3">
              <w:rPr>
                <w:sz w:val="24"/>
                <w:szCs w:val="24"/>
              </w:rPr>
              <w:t xml:space="preserve">ГО ЧС </w:t>
            </w: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8D50A3">
              <w:rPr>
                <w:sz w:val="24"/>
                <w:szCs w:val="24"/>
              </w:rPr>
              <w:t>Контроль за</w:t>
            </w:r>
            <w:proofErr w:type="gramEnd"/>
            <w:r w:rsidRPr="008D50A3">
              <w:rPr>
                <w:sz w:val="24"/>
                <w:szCs w:val="24"/>
              </w:rPr>
              <w:t xml:space="preserve"> паводковой обстановкой на реках и водных объектах (прудах), выполнение превентивных мероприятий в период паводка на территории  городского поселения  г. Серафимович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spacing w:before="120"/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25 февраля-1апреля.</w:t>
            </w:r>
          </w:p>
        </w:tc>
        <w:tc>
          <w:tcPr>
            <w:tcW w:w="5103" w:type="dxa"/>
          </w:tcPr>
          <w:p w:rsidR="008D50A3" w:rsidRPr="008D50A3" w:rsidRDefault="008D50A3" w:rsidP="008D50A3">
            <w:pPr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 xml:space="preserve">КЧС и ПБ </w:t>
            </w: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jc w:val="both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 xml:space="preserve">Выполнение мероприятий по обеспечению противопожарной безопасности, предупреждения локальных пожаров на территории городского поселения город Серафимович. 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1апреля-</w:t>
            </w:r>
          </w:p>
          <w:p w:rsidR="008D50A3" w:rsidRPr="008D50A3" w:rsidRDefault="008D50A3" w:rsidP="008D50A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20 ноября</w:t>
            </w:r>
          </w:p>
        </w:tc>
        <w:tc>
          <w:tcPr>
            <w:tcW w:w="5103" w:type="dxa"/>
          </w:tcPr>
          <w:p w:rsidR="008D50A3" w:rsidRPr="008D50A3" w:rsidRDefault="008D50A3" w:rsidP="008D50A3">
            <w:pPr>
              <w:numPr>
                <w:ilvl w:val="12"/>
                <w:numId w:val="0"/>
              </w:numPr>
              <w:ind w:left="-112" w:right="-136"/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КЧС и ПБ,</w:t>
            </w:r>
          </w:p>
          <w:p w:rsidR="008D50A3" w:rsidRPr="008D50A3" w:rsidRDefault="008D50A3" w:rsidP="008D50A3">
            <w:pPr>
              <w:numPr>
                <w:ilvl w:val="12"/>
                <w:numId w:val="0"/>
              </w:numPr>
              <w:ind w:left="-112" w:right="-136"/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jc w:val="both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 xml:space="preserve">Совершенствование нормативной правовой базы городского поселения г. Серафимович в области гражданской обороны, предупреждения и ликвидации чрезвычайных ситуаций природного и техногенного характера, пожарной безопасности и безопасности людей на водных объектах  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 xml:space="preserve">в течении </w:t>
            </w:r>
          </w:p>
          <w:p w:rsidR="008D50A3" w:rsidRPr="008D50A3" w:rsidRDefault="008D50A3" w:rsidP="008D50A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8D50A3" w:rsidRPr="008D50A3" w:rsidRDefault="008D50A3" w:rsidP="008D50A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КЧС и ПБ,</w:t>
            </w:r>
          </w:p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jc w:val="both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Планирование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8D50A3" w:rsidRPr="008D50A3" w:rsidRDefault="008D50A3" w:rsidP="008D50A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КЧС и ПБ.</w:t>
            </w:r>
          </w:p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jc w:val="both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 xml:space="preserve">Техническая проверка  систем  </w:t>
            </w:r>
            <w:r w:rsidRPr="008D50A3">
              <w:rPr>
                <w:sz w:val="24"/>
                <w:szCs w:val="24"/>
              </w:rPr>
              <w:lastRenderedPageBreak/>
              <w:t xml:space="preserve">оповещения населения </w:t>
            </w:r>
          </w:p>
          <w:p w:rsidR="008D50A3" w:rsidRPr="008D50A3" w:rsidRDefault="008D50A3" w:rsidP="008D50A3">
            <w:pPr>
              <w:shd w:val="clear" w:color="auto" w:fill="FFFFFF"/>
              <w:spacing w:line="298" w:lineRule="exact"/>
              <w:ind w:left="34"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50A3" w:rsidRPr="008D50A3" w:rsidRDefault="008D50A3" w:rsidP="008D50A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lastRenderedPageBreak/>
              <w:t xml:space="preserve">апрель </w:t>
            </w:r>
          </w:p>
          <w:p w:rsidR="008D50A3" w:rsidRPr="008D50A3" w:rsidRDefault="00581D83" w:rsidP="008D50A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</w:t>
            </w:r>
            <w:r w:rsidR="008D50A3" w:rsidRPr="008D50A3">
              <w:rPr>
                <w:sz w:val="24"/>
                <w:szCs w:val="24"/>
              </w:rPr>
              <w:t>ь</w:t>
            </w:r>
          </w:p>
          <w:p w:rsidR="008D50A3" w:rsidRPr="008D50A3" w:rsidRDefault="008D50A3" w:rsidP="008D50A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август</w:t>
            </w:r>
          </w:p>
          <w:p w:rsidR="008D50A3" w:rsidRPr="008D50A3" w:rsidRDefault="008D50A3" w:rsidP="008D50A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lastRenderedPageBreak/>
              <w:t xml:space="preserve">ЛТЦ </w:t>
            </w:r>
            <w:proofErr w:type="spellStart"/>
            <w:r w:rsidRPr="008D50A3">
              <w:rPr>
                <w:sz w:val="24"/>
                <w:szCs w:val="24"/>
              </w:rPr>
              <w:t>Серафимовичского</w:t>
            </w:r>
            <w:proofErr w:type="spellEnd"/>
            <w:r w:rsidRPr="008D50A3">
              <w:rPr>
                <w:sz w:val="24"/>
                <w:szCs w:val="24"/>
              </w:rPr>
              <w:t xml:space="preserve"> района</w:t>
            </w:r>
          </w:p>
          <w:p w:rsidR="008D50A3" w:rsidRDefault="007E35BE" w:rsidP="008D50A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lastRenderedPageBreak/>
              <w:t>отдел</w:t>
            </w:r>
            <w:r w:rsidRPr="008D50A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8D50A3" w:rsidRPr="008D50A3">
              <w:rPr>
                <w:sz w:val="24"/>
                <w:szCs w:val="24"/>
              </w:rPr>
              <w:t>ГО ЧС</w:t>
            </w:r>
            <w:r>
              <w:rPr>
                <w:sz w:val="24"/>
                <w:szCs w:val="24"/>
              </w:rPr>
              <w:t xml:space="preserve">, </w:t>
            </w:r>
          </w:p>
          <w:p w:rsidR="007E35BE" w:rsidRPr="008D50A3" w:rsidRDefault="007E35BE" w:rsidP="008D50A3">
            <w:pPr>
              <w:jc w:val="center"/>
              <w:rPr>
                <w:sz w:val="24"/>
                <w:szCs w:val="24"/>
              </w:rPr>
            </w:pPr>
          </w:p>
          <w:p w:rsidR="008D50A3" w:rsidRPr="008D50A3" w:rsidRDefault="008D50A3" w:rsidP="008D50A3">
            <w:pPr>
              <w:numPr>
                <w:ilvl w:val="12"/>
                <w:numId w:val="0"/>
              </w:num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0A3" w:rsidRPr="008D50A3" w:rsidTr="00BA6BF9">
        <w:tc>
          <w:tcPr>
            <w:tcW w:w="1101" w:type="dxa"/>
          </w:tcPr>
          <w:p w:rsidR="008D50A3" w:rsidRPr="008D50A3" w:rsidRDefault="008D50A3" w:rsidP="008D5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D50A3" w:rsidRPr="008D50A3" w:rsidRDefault="008D50A3" w:rsidP="008D50A3">
            <w:pPr>
              <w:ind w:firstLine="20"/>
              <w:jc w:val="both"/>
              <w:rPr>
                <w:sz w:val="24"/>
                <w:szCs w:val="24"/>
              </w:rPr>
            </w:pPr>
            <w:r w:rsidRPr="008D50A3">
              <w:rPr>
                <w:color w:val="000000"/>
                <w:sz w:val="24"/>
                <w:szCs w:val="24"/>
              </w:rPr>
              <w:t>Организация выдачи различным категориям населения Памяток по гражданской обороне, пожарной безопасности и действиям в чрезвычайных ситуациях</w:t>
            </w:r>
          </w:p>
        </w:tc>
        <w:tc>
          <w:tcPr>
            <w:tcW w:w="3119" w:type="dxa"/>
          </w:tcPr>
          <w:p w:rsidR="008D50A3" w:rsidRPr="008D50A3" w:rsidRDefault="008D50A3" w:rsidP="008D50A3">
            <w:pPr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8D50A3" w:rsidRPr="008D50A3" w:rsidRDefault="008D50A3" w:rsidP="008D50A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D50A3">
              <w:rPr>
                <w:sz w:val="24"/>
                <w:szCs w:val="24"/>
              </w:rPr>
              <w:t>КЧС и ПБ.</w:t>
            </w:r>
          </w:p>
          <w:p w:rsidR="008D50A3" w:rsidRPr="008D50A3" w:rsidRDefault="008D50A3" w:rsidP="008D5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50A3" w:rsidRPr="008D50A3" w:rsidRDefault="008D50A3" w:rsidP="008D50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50A3" w:rsidRDefault="008D50A3" w:rsidP="001553D7">
      <w:pPr>
        <w:ind w:firstLine="284"/>
        <w:rPr>
          <w:rFonts w:ascii="Calibri" w:eastAsia="Times New Roman" w:hAnsi="Calibri" w:cs="Times New Roman"/>
          <w:sz w:val="16"/>
          <w:szCs w:val="16"/>
          <w:lang w:eastAsia="ru-RU"/>
        </w:rPr>
        <w:sectPr w:rsidR="008D50A3" w:rsidSect="008D50A3">
          <w:pgSz w:w="16838" w:h="11906" w:orient="landscape"/>
          <w:pgMar w:top="851" w:right="249" w:bottom="1701" w:left="425" w:header="709" w:footer="709" w:gutter="0"/>
          <w:cols w:space="708"/>
          <w:docGrid w:linePitch="360"/>
        </w:sectPr>
      </w:pPr>
    </w:p>
    <w:p w:rsidR="007678AA" w:rsidRPr="001553D7" w:rsidRDefault="007678AA" w:rsidP="008D50A3">
      <w:pPr>
        <w:ind w:firstLine="284"/>
      </w:pPr>
    </w:p>
    <w:sectPr w:rsidR="007678AA" w:rsidRPr="001553D7" w:rsidSect="002D2E5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1023"/>
    <w:multiLevelType w:val="hybridMultilevel"/>
    <w:tmpl w:val="6B68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A0757"/>
    <w:multiLevelType w:val="hybridMultilevel"/>
    <w:tmpl w:val="6E5C54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245B4F"/>
    <w:multiLevelType w:val="hybridMultilevel"/>
    <w:tmpl w:val="7F66DC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37"/>
    <w:rsid w:val="00030D2E"/>
    <w:rsid w:val="00062DB9"/>
    <w:rsid w:val="00070A21"/>
    <w:rsid w:val="0010109A"/>
    <w:rsid w:val="001553D7"/>
    <w:rsid w:val="0016586E"/>
    <w:rsid w:val="001959AC"/>
    <w:rsid w:val="002D2E54"/>
    <w:rsid w:val="004D28D3"/>
    <w:rsid w:val="00581D83"/>
    <w:rsid w:val="00731A62"/>
    <w:rsid w:val="007678AA"/>
    <w:rsid w:val="00790F69"/>
    <w:rsid w:val="007E35BE"/>
    <w:rsid w:val="00811618"/>
    <w:rsid w:val="00865E61"/>
    <w:rsid w:val="008B054D"/>
    <w:rsid w:val="008D50A3"/>
    <w:rsid w:val="008E5072"/>
    <w:rsid w:val="00AF387A"/>
    <w:rsid w:val="00B05939"/>
    <w:rsid w:val="00BF1F82"/>
    <w:rsid w:val="00E43DC7"/>
    <w:rsid w:val="00EB1937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553D7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5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8D50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553D7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5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8D50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2019-03-14T11:58:00Z</cp:lastPrinted>
  <dcterms:created xsi:type="dcterms:W3CDTF">2019-04-17T09:57:00Z</dcterms:created>
  <dcterms:modified xsi:type="dcterms:W3CDTF">2019-05-24T05:59:00Z</dcterms:modified>
</cp:coreProperties>
</file>