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4FE3" w:rsidRPr="00944FE3" w:rsidRDefault="00944FE3" w:rsidP="00944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944FE3" w:rsidRPr="00944FE3" w:rsidRDefault="00944FE3" w:rsidP="00944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944FE3" w:rsidRPr="00944FE3" w:rsidRDefault="00944FE3" w:rsidP="00944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FE3" w:rsidRPr="00944FE3" w:rsidTr="00E23261">
        <w:tc>
          <w:tcPr>
            <w:tcW w:w="4785" w:type="dxa"/>
            <w:hideMark/>
          </w:tcPr>
          <w:p w:rsidR="00944FE3" w:rsidRPr="00944FE3" w:rsidRDefault="00944FE3" w:rsidP="00BD2C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4FE3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BD2C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44FE3">
              <w:rPr>
                <w:rFonts w:ascii="Times New Roman" w:hAnsi="Times New Roman" w:cs="Times New Roman"/>
                <w:sz w:val="28"/>
                <w:szCs w:val="28"/>
              </w:rPr>
              <w:t>___»__</w:t>
            </w:r>
            <w:r w:rsidR="00BD2CF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944FE3">
              <w:rPr>
                <w:rFonts w:ascii="Times New Roman" w:hAnsi="Times New Roman" w:cs="Times New Roman"/>
                <w:sz w:val="28"/>
                <w:szCs w:val="28"/>
              </w:rPr>
              <w:t>_____2019г.</w:t>
            </w:r>
          </w:p>
        </w:tc>
        <w:tc>
          <w:tcPr>
            <w:tcW w:w="4786" w:type="dxa"/>
            <w:hideMark/>
          </w:tcPr>
          <w:p w:rsidR="00944FE3" w:rsidRPr="00944FE3" w:rsidRDefault="00944FE3" w:rsidP="00944FE3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4FE3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BD2C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44F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44FE3" w:rsidRPr="00944FE3" w:rsidRDefault="00944FE3" w:rsidP="00944F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44FE3" w:rsidRPr="00D014C7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4C7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эвакуационной (</w:t>
      </w:r>
      <w:proofErr w:type="spellStart"/>
      <w:r w:rsidRPr="00D014C7">
        <w:rPr>
          <w:rFonts w:ascii="Times New Roman" w:hAnsi="Times New Roman" w:cs="Times New Roman"/>
          <w:b/>
          <w:sz w:val="28"/>
          <w:szCs w:val="28"/>
          <w:lang w:eastAsia="ru-RU"/>
        </w:rPr>
        <w:t>эвакоприёмной</w:t>
      </w:r>
      <w:proofErr w:type="spellEnd"/>
      <w:r w:rsidRPr="00D014C7">
        <w:rPr>
          <w:rFonts w:ascii="Times New Roman" w:hAnsi="Times New Roman" w:cs="Times New Roman"/>
          <w:b/>
          <w:sz w:val="28"/>
          <w:szCs w:val="28"/>
          <w:lang w:eastAsia="ru-RU"/>
        </w:rPr>
        <w:t>) комиссии</w:t>
      </w:r>
    </w:p>
    <w:p w:rsidR="00944FE3" w:rsidRPr="00D014C7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4C7">
        <w:rPr>
          <w:rFonts w:ascii="Times New Roman" w:hAnsi="Times New Roman" w:cs="Times New Roman"/>
          <w:b/>
          <w:sz w:val="28"/>
          <w:szCs w:val="28"/>
          <w:lang w:eastAsia="ru-RU"/>
        </w:rPr>
        <w:t>в городском поселении город Серафимович</w:t>
      </w: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12.02.1998 № 28-ФЗ “О гражданской обороне”, от 02.12.1994 № 68-ФЗ “О защите населения и территорий от чрезвычайных ситуаций природного и техногенного характера”,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1A47D8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эвакуационной комиссии на территории городского поселения город Серафимович (Приложение № 1).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FE3" w:rsidRPr="00944FE3" w:rsidRDefault="00944FE3" w:rsidP="001A47D8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Утвердить состав эвакуационной комиссии (Приложение №2).</w:t>
      </w:r>
    </w:p>
    <w:p w:rsidR="00944FE3" w:rsidRPr="00944FE3" w:rsidRDefault="00944FE3" w:rsidP="001A47D8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Утвердить план работы эвакуационной комиссии городского поселения город Серафимович (Приложение №3).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FE3" w:rsidRPr="00944FE3" w:rsidRDefault="00944FE3" w:rsidP="001A47D8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городского поселения город Серафимович.</w:t>
      </w:r>
    </w:p>
    <w:p w:rsidR="00944FE3" w:rsidRPr="00944FE3" w:rsidRDefault="00944FE3" w:rsidP="001A47D8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944FE3" w:rsidRPr="00944FE3" w:rsidRDefault="00944FE3" w:rsidP="00A748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1560"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Т.Н. Ильина</w:t>
      </w: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B37261" w:rsidRDefault="00944FE3" w:rsidP="00944FE3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FE3" w:rsidRPr="00944FE3" w:rsidTr="00E23261">
        <w:tc>
          <w:tcPr>
            <w:tcW w:w="4785" w:type="dxa"/>
          </w:tcPr>
          <w:p w:rsidR="00944FE3" w:rsidRPr="00944FE3" w:rsidRDefault="00944FE3" w:rsidP="00944F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944FE3" w:rsidRPr="00944FE3" w:rsidRDefault="00944FE3" w:rsidP="00944FE3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944FE3" w:rsidRPr="00944FE3" w:rsidRDefault="00944FE3" w:rsidP="00944FE3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944FE3" w:rsidRPr="00944FE3" w:rsidRDefault="00944FE3" w:rsidP="00944FE3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944FE3" w:rsidRPr="00944FE3" w:rsidRDefault="00944FE3" w:rsidP="00944FE3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944FE3" w:rsidRPr="00944FE3" w:rsidRDefault="00944FE3" w:rsidP="00BD2CF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BD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 w:rsidR="00BD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апреля_____2019г.      №_80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AC6699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699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ОБ ЭВАКУАЦИОННОЙ КОМИССИИ</w:t>
      </w:r>
    </w:p>
    <w:p w:rsidR="00944FE3" w:rsidRPr="00AC6699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6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ГОРОД </w:t>
      </w:r>
      <w:r w:rsidR="00A41EB7" w:rsidRPr="00AC669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AC6699">
        <w:rPr>
          <w:rFonts w:ascii="Times New Roman" w:hAnsi="Times New Roman" w:cs="Times New Roman"/>
          <w:b/>
          <w:sz w:val="28"/>
          <w:szCs w:val="28"/>
          <w:lang w:eastAsia="ru-RU"/>
        </w:rPr>
        <w:t>ЕРАФИМОВИЧ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Эвакуационная комиссия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 w:rsidR="00A41EB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41E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город Серафимович</w:t>
      </w:r>
      <w:r w:rsidR="00A41E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эвакуационной комиссии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в соответствии федеральными законами от 12 февраля 1998 года N 28-ФЗ “О гражданской обороне”, от 21 декабря 1994 года N 68-ФЗ “О защите населения и территорий от чрезвычайных ситуаций природного и техногенного характера”, постановлением Правительства Российской Федерации от 22 июня 2004 года N 303 “О порядке эвакуации населения, материальных и культурных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ценностей в безопасные районы”.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с использованием громкоговорящей связью.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Эвакуационные мероприятия осуществляются при ведении военных действий, и при чрезвычайных ситуациях мирного времени, угрожающих жизни людей – по решению главы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в случае местного варианта эвакуации.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эвакуацией осуществляется главой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а непосредственная организация и проведение эвакуационных мероприятий – эвакуационной комиссией.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Основные задачи эвакуационной комиссии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748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мирное время: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совместно с хозяйственными органами, службами ГО планов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этих мероприятий.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разработки планов эвакуации в предприятиях, организациях и учреждениях.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учениях гражданской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обороны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подготовке к эвакуации населения, ценностей в безопасные районы, их размещение, развертывание медицинского пункта, необходимого для первоочередного обеспечения пострадавшего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пунктов.</w:t>
      </w:r>
    </w:p>
    <w:p w:rsidR="00A41EB7" w:rsidRDefault="00A41EB7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A748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переводе гражданской обороны с мирного на военное время (в режиме повышенной готовности):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Уточнение: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численности групп (категорий)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планов эвакуации, порядка и осуществление всех видов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за подготовкой населения к проведению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за подготовкой транспортных средств к эвакуационным перевозкам людей, материальных и культурных ценностей.</w:t>
      </w:r>
    </w:p>
    <w:p w:rsidR="00A41EB7" w:rsidRDefault="00A41EB7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748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распоряжения о проведении эвакуации (в режиме чрезвычайной ситуации):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ходом оповещения населения и подачей транспорта.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и уточнению по конкретным условиям планов.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Организация первоочередного жизнеобеспечения и защиты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Права эвакуационной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Эвакуационная комиссия имеет право: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рассмотрении входящих в компетенцию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своей компетенции принимать решения, издаваемые в виде постановлений главы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, обязательные для исполнения организациями, учреждениями и предприятиями, расположенными на территории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независимо от ведомственной принадлежности и форм собственности.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комиссии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При угрозе возникновения ЧС комиссия, в соответствии с распоряжением главы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проводит отселение людей из зон возможных аварий, катастроф и стихийных бедствий.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Члены комиссии выполняют задачи согласно своим функциональным обязанностям.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Материальное и финансовое обеспечение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Материальное обеспечение ЭК осуществляется за счет бюджета </w:t>
      </w:r>
      <w:r w:rsidR="00A41EB7"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и с привлечением сре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ужб ГО организаций, учреждений и предприятий, находящихся на территории поселения.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Оплату за период привлечения для работы, учебы и сборов по вопросам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членам комиссии производится по месту работы в соответствии с занимаемой должности.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12568C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68C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Функциональные  обязанности</w:t>
      </w:r>
      <w:r w:rsidR="00A7484A" w:rsidRPr="00125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68C">
        <w:rPr>
          <w:rFonts w:ascii="Times New Roman" w:hAnsi="Times New Roman" w:cs="Times New Roman"/>
          <w:b/>
          <w:sz w:val="28"/>
          <w:szCs w:val="28"/>
          <w:lang w:eastAsia="ru-RU"/>
        </w:rPr>
        <w:t>членов эвакуационной комиссии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34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 эвакуационной комиссии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3E94" w:rsidRPr="00944FE3" w:rsidRDefault="00343E94" w:rsidP="0034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Председатель эвакуационной комиссии является непосредственным начальником для всех членов эвакуационной комиссии.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Председатель эвакуационной комиссии: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поселении;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населенного пункта к приему и размещению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подготовки и готовности других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к выполнению возложенных задач;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учет категорий и численности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уточнение плана эвакуации населения, порядка и осуществления всех видов обеспечения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подготовку и развертывание СЭП;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получением распоряжения о порядке проведения эвакуации: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постоянное поддерживание с подчиненными эвакуационными органами и транспортными службами,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ходом оповещения населения и подачей транспорта на пункты посадки;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движения и поддержанием порядка в ходе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сбор обобщенных данных о ходе эвакуации населения.</w:t>
      </w:r>
    </w:p>
    <w:p w:rsidR="00343E94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12568C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FE3"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Секретарь эвакуационной комиссии</w:t>
      </w:r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E94" w:rsidRPr="00944FE3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Секретарь эвакуационной комиссии подчиняется председателю эвакуационной комиссии и работает под его руководством.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осуществляет сбор членов эвакуационной комиссии на заседания;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ведет протоколы заседаний;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уточняет списки членов эвакуационной комиссии, а при необходимости, вносит изменения в ее состав;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доводит принятые на заседании комиссии решения до исполнителей и контролирует их исполнение.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получает документы плана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контролирует ход оповещения и прибытия членов эвакуационной комиссии.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получением распоряжение на проведение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сбор и учет поступающих докладов донесений о ходе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обобщает поступающую информацию, готовит доклады председателю эвакуационной комиссии;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Группа учета </w:t>
      </w:r>
      <w:proofErr w:type="spellStart"/>
      <w:r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эваконаселения</w:t>
      </w:r>
      <w:proofErr w:type="spellEnd"/>
      <w:r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информации, оповещения, связи</w:t>
      </w:r>
      <w:r w:rsidR="00A7484A"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1256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43E94" w:rsidRPr="0012568C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учет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постоянный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готовностью системы связи и оповещения;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готовит предложения по вопросам совершенствования системы связи и оповещения.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осуществляет работу по сбору и уточнению информации о численности населения, подлежащего эвакуации в зону расселения;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организует и контролирует работу по регистрации населения 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СЭПам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своевременное уточнение эвакуационных списков;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готовит предложения председателю эвакуационной комиссии по совершенствованию учета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и контролирует приведение в полную готовность систем оповещения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при наличии неисправностей организует работу по их немедленному устранению.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по сбору, обобщению и анализу информации по обстановке, готовит доклады председателю комиссии;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через средства массовой информации по доведению складывающейся обстановке до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по уточнению списков эвакуируемых;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информационное обеспечение работы эвакуационной комиссии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получением распоряжение на проведение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участвует в уточнении плана эвакуации в соответствии с реально сложившейся обстановкой;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 в соответствии с календарным планом;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оповещением эвакуационных органов всех уровней о начале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развертыванием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для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установлением связи и взаимодействия между эвакуационными 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эвакоприемными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комиссиями, администрациями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организацией регулирования движения, поддержания общественного порядка в ходе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информирования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 количестве ввозимого (вводимого) населения по времени и видам транспорта;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поддерживает связь с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взаимодействующими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эвакокомиссиями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в установленное время представляет в группу приема и размещения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сведения и донесения;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организует сбор и учет поступающих докладов, донесений и распоряжений;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 ходе эвакуации населения доводит принятые решения до исполнителей и контролирует их выполнение;</w:t>
      </w: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загородную зону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84A" w:rsidRPr="00944FE3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рупп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отправки, приема и организации размещения </w:t>
      </w:r>
      <w:proofErr w:type="spellStart"/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эваконаселения</w:t>
      </w:r>
      <w:proofErr w:type="spellEnd"/>
      <w:r w:rsidR="00944FE3"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43E94" w:rsidRPr="00944FE3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принимает участие в разработке и корректировке плана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взаимодействие с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эвакоприемными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по приему и размещению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обобщает сведения по оценке состояния территории района;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схему взаимодействия городской комиссии с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эвакокомиссиями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эвакообъектами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звена: республика – район – ПЭП, органами военного управления, отделом полиции при проведении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вносит предложения при планировании проведения эвакуационных мероприятий по вопросам: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состояния подготовки территории района к приему и размещению эвакуируемого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согласования календарного плана работы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звена: республика – район – ПЭП по временным показателям;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наличия и состояния автотранспорта и его планирования для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эвакоперевозок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сроков проведения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порядка приема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при частичной или общей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информирования населения о порядке проведения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первоочередного жизнеобеспечения эвакуируемого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взаимодействие органов управления 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звена: ПЭП – район – </w:t>
      </w:r>
      <w:r w:rsidR="00E50F55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уточняет расчеты по частичной или общей эвакуации населения пешим порядком и транспортом и маршруты эвакуации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эвакуационных мероприятий.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получением распоряжения на проведение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участвует в уточнении плана эвакуации в соответствии с реально сложившейся обстановкой;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 в соответствии с календарным планом;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оповещением эвакуационных органов всех уровней и населения о начале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развертыванием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и администраций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установлением связи и взаимодействия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с эвакуационными комиссиями, администрациями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уточнением маршрутов эвакуации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организацией регулирования движения, поддержания общественного порядка в ходе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 количестве прибывшего населения в загородную зону по времени и видам транспорта;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поддерживает связь с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взаимодействующими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эвакокомиссиями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7484A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94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94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F90F92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Руководитель группы дорожного и транспортного обеспечения </w:t>
      </w:r>
      <w:proofErr w:type="spellStart"/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43E94" w:rsidRPr="00F90F92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эвакотранспортных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планированием и проведением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транспортными организациями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эвакотранспортных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совместно с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по планированию выделения личного состава ГИ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БДД дл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я регулирования движения и сопровождения эвакуационных колонн на маршрутах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принимает участие в разработке и корректировке графиков вывоза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движения автоколонн, подвоза работающих смен;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готовит предложения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улучшению планирования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эвакотранспортных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организует уточнение расчетов по выделению транспорта для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эвакоперевозок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и контролирует работу по приведению в готовность к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эвакоперевозкам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уточняет маршруты движения транспорта к местам посадки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готовит предложения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транспортного и дорожного обеспечения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получением распоряжения на проведение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 в соответствии с календарным планом;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контролирует поставку транспорта на пункты посадки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вывоза материальных и культурных ценностей;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совместно с органами ГИБДД организует регулирование движения и сопровождение эвакуационных колонн по маршрутам;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готовит предложения и исходные данные для доклада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о работе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A7484A" w:rsidRDefault="00A7484A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F90F92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Руководитель группы первоочередного жизнеобеспечения </w:t>
      </w:r>
      <w:proofErr w:type="spellStart"/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эваконаселения</w:t>
      </w:r>
      <w:proofErr w:type="spellEnd"/>
      <w:r w:rsidR="00944FE3" w:rsidRPr="00F90F9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43E94" w:rsidRPr="00F90F92" w:rsidRDefault="00343E94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группы первоочередного жизнеобеспечения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мероприятий по организации первоочередного жизнеобеспечения эвакуированного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мирное время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принимает участие в разработке и корректировке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переходящих запасов продовольствия и промышленных товаров первой необходимости;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готовит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планирования мероприятий по вопросам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организации обеспечения проведения эвакуации населения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переводе ГО с мирного времени на особый период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организует взаимодействие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контролирует подготовку организаций и учреждений города по вопросам организации обеспечения проведения эвакуационных мероприятий, а также 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всестороннего первоочередного жизнеобеспечения эвакуированного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по уточнению: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состояния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систем водоснабжения, пунктов общественного питания и торговли и их мощности в загородной зоне;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возможностей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топливообеспечения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загородной зоне;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потребностей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продукции (услугах) первоочередного обеспечения;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баз и складов, из которых будет осуществляться снабжение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и объемов заложенной на них продукции;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получением распоряжения на проведение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эвакомероприятий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участвует в уточнении плана эвакуации в соответствии с реально сложившейся обстановкой;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работу группы в соответствии с календарным планом;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организует и контролирует: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организацию комендантской службы, водоснабжения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развертывание медицинских пунктов на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эвакообъектах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пунктах высадки;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организацию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малых и больших привалов на пеших маршрутах эвакуации;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работу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всестороннего 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на приемных эвакуационных пунктах и в безопасных районах загородной зоны;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передачу в район фондов на продовольственные и промышленные товары первой необходимости;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перевод продовольственных магазинов на круглосуточный режим работы и нормированную выдачу продовольственных товаров;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–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, доводит принятые решения до исполнителей и контролирует их выполнение;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контролирует работу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помощи в решении вопросов трудоустройства эвакуированного населения;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–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944FE3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944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F6" w:rsidRDefault="00BD2CF6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0F55" w:rsidRPr="00944FE3" w:rsidTr="00E23261">
        <w:tc>
          <w:tcPr>
            <w:tcW w:w="4785" w:type="dxa"/>
          </w:tcPr>
          <w:p w:rsidR="00E50F55" w:rsidRPr="00944FE3" w:rsidRDefault="00E50F55" w:rsidP="00E2326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E50F55" w:rsidRPr="00944FE3" w:rsidRDefault="00B11729" w:rsidP="00E2326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E50F55" w:rsidRPr="00944FE3" w:rsidRDefault="00E50F55" w:rsidP="00E2326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E50F55" w:rsidRPr="00944FE3" w:rsidRDefault="00E50F55" w:rsidP="00E2326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E50F55" w:rsidRPr="00944FE3" w:rsidRDefault="00E50F55" w:rsidP="00E2326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E50F55" w:rsidRPr="00944FE3" w:rsidRDefault="00BD2CF6" w:rsidP="00B11729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апреля_____2019г.      №_80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4FE3" w:rsidRPr="00944FE3" w:rsidRDefault="00944FE3" w:rsidP="00343E9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СОСТАВ ЭВАКУАЦИОННОЙ КОМИССИИ</w:t>
      </w:r>
    </w:p>
    <w:p w:rsidR="00944FE3" w:rsidRDefault="00E50F55" w:rsidP="00343E9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</w:p>
    <w:p w:rsidR="00E50F55" w:rsidRPr="00944FE3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эвакуационной комиссии – </w:t>
      </w:r>
      <w:r w:rsidR="00BD7482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ГО ЧС</w:t>
      </w:r>
      <w:r w:rsidR="00BD7482">
        <w:rPr>
          <w:rFonts w:ascii="Times New Roman" w:hAnsi="Times New Roman" w:cs="Times New Roman"/>
          <w:sz w:val="28"/>
          <w:szCs w:val="28"/>
          <w:lang w:eastAsia="ru-RU"/>
        </w:rPr>
        <w:t xml:space="preserve"> и ПБ</w:t>
      </w: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4FE3" w:rsidRP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944FE3" w:rsidRPr="00F90F92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D7482" w:rsidRPr="00944FE3">
        <w:rPr>
          <w:rFonts w:ascii="Times New Roman" w:hAnsi="Times New Roman" w:cs="Times New Roman"/>
          <w:sz w:val="28"/>
          <w:szCs w:val="28"/>
          <w:lang w:eastAsia="ru-RU"/>
        </w:rPr>
        <w:t>Специалист по ЖКХ</w:t>
      </w:r>
      <w:r w:rsidR="00BD7482">
        <w:rPr>
          <w:rFonts w:ascii="Times New Roman" w:hAnsi="Times New Roman" w:cs="Times New Roman"/>
          <w:sz w:val="28"/>
          <w:szCs w:val="28"/>
          <w:lang w:eastAsia="ru-RU"/>
        </w:rPr>
        <w:t>, строительству, благоустройству.</w:t>
      </w:r>
    </w:p>
    <w:p w:rsidR="00BD7482" w:rsidRDefault="00944FE3" w:rsidP="00BD7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E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D7482" w:rsidRPr="00BD7482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BD7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482" w:rsidRPr="00BD7482">
        <w:rPr>
          <w:rFonts w:ascii="Times New Roman" w:hAnsi="Times New Roman" w:cs="Times New Roman"/>
          <w:sz w:val="28"/>
          <w:szCs w:val="28"/>
          <w:lang w:eastAsia="ru-RU"/>
        </w:rPr>
        <w:t xml:space="preserve"> ООО «СКС»</w:t>
      </w:r>
    </w:p>
    <w:p w:rsidR="00BD7482" w:rsidRPr="00BD7482" w:rsidRDefault="00BD7482" w:rsidP="00BD7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D7482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МУП «</w:t>
      </w:r>
      <w:proofErr w:type="spellStart"/>
      <w:r w:rsidRPr="00BD7482">
        <w:rPr>
          <w:rFonts w:ascii="Times New Roman" w:hAnsi="Times New Roman" w:cs="Times New Roman"/>
          <w:sz w:val="28"/>
          <w:szCs w:val="28"/>
          <w:lang w:eastAsia="ru-RU"/>
        </w:rPr>
        <w:t>Усть-Медведицкое</w:t>
      </w:r>
      <w:proofErr w:type="spellEnd"/>
      <w:r w:rsidRPr="00BD748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D7482" w:rsidRDefault="00BD7482" w:rsidP="00BD7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FE3" w:rsidRDefault="00944FE3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482" w:rsidRDefault="00BD7482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61" w:rsidRDefault="00B37261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C7" w:rsidRDefault="00D014C7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014C7" w:rsidSect="00944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C7" w:rsidRPr="00E9046E" w:rsidRDefault="00D014C7" w:rsidP="00D0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D014C7" w:rsidRPr="00E9046E" w:rsidTr="004E56BE">
        <w:tc>
          <w:tcPr>
            <w:tcW w:w="4785" w:type="dxa"/>
          </w:tcPr>
          <w:p w:rsidR="00D014C7" w:rsidRPr="00E9046E" w:rsidRDefault="00D014C7" w:rsidP="004E56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5" w:type="dxa"/>
          </w:tcPr>
          <w:p w:rsidR="00D014C7" w:rsidRPr="00E9046E" w:rsidRDefault="00D014C7" w:rsidP="004E56BE">
            <w:pPr>
              <w:ind w:left="5421" w:firstLine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3</w:t>
            </w:r>
          </w:p>
          <w:p w:rsidR="00D014C7" w:rsidRPr="00E9046E" w:rsidRDefault="00D014C7" w:rsidP="004E56BE">
            <w:pPr>
              <w:ind w:left="5421" w:firstLine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D014C7" w:rsidRPr="00E9046E" w:rsidRDefault="00D014C7" w:rsidP="004E56BE">
            <w:pPr>
              <w:ind w:left="5421" w:firstLine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D014C7" w:rsidRPr="00E9046E" w:rsidRDefault="00D014C7" w:rsidP="004E56BE">
            <w:pPr>
              <w:ind w:left="5421" w:firstLine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D014C7" w:rsidRPr="00E9046E" w:rsidRDefault="00BD2CF6" w:rsidP="00BD2CF6">
            <w:pPr>
              <w:tabs>
                <w:tab w:val="left" w:pos="5421"/>
                <w:tab w:val="right" w:pos="9849"/>
              </w:tabs>
              <w:ind w:firstLine="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апреля_____2019г.      №_80</w:t>
            </w:r>
            <w:r w:rsidRPr="00944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D014C7" w:rsidRPr="00E9046E" w:rsidRDefault="00D014C7" w:rsidP="00D0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C7" w:rsidRPr="00E9046E" w:rsidRDefault="00D014C7" w:rsidP="00D0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C7" w:rsidRDefault="00D014C7" w:rsidP="00D014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46E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E9046E">
        <w:rPr>
          <w:rFonts w:ascii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Pr="00E9046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городского поселения город Серафимович</w:t>
      </w:r>
    </w:p>
    <w:p w:rsidR="00D014C7" w:rsidRDefault="00D014C7" w:rsidP="00D014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C7" w:rsidRPr="00E9046E" w:rsidRDefault="00D014C7" w:rsidP="00D014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457"/>
        <w:gridCol w:w="1545"/>
        <w:gridCol w:w="1919"/>
        <w:gridCol w:w="366"/>
        <w:gridCol w:w="5134"/>
        <w:gridCol w:w="420"/>
        <w:gridCol w:w="366"/>
        <w:gridCol w:w="1277"/>
        <w:gridCol w:w="366"/>
        <w:gridCol w:w="381"/>
      </w:tblGrid>
      <w:tr w:rsidR="00D014C7" w:rsidRPr="00E9046E" w:rsidTr="004E56BE">
        <w:trPr>
          <w:tblHeader/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Header/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дачей информации о порядке действий по сиг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налу 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«Внимание всем!»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Эвакокомиссия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город Серафимович, 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учреждений, предприятий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Эвакокомиссия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Серафимович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организации, учреждений, предприятий</w:t>
            </w: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Учебно-методический сбор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муниципального  образования организации, учреждения</w:t>
            </w:r>
          </w:p>
        </w:tc>
        <w:tc>
          <w:tcPr>
            <w:tcW w:w="2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эвакуации в ходе проведения  учений, тренировок в организациях, учреждениях, предприятиях.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эвакокомиссии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Эвакоорганы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организаций, учреждений, </w:t>
            </w: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6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за год и постановка задач на следующий год.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C7" w:rsidRPr="00E9046E" w:rsidTr="004E56BE">
        <w:trPr>
          <w:tblCellSpacing w:w="15" w:type="dxa"/>
        </w:trPr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014C7" w:rsidRPr="00E9046E" w:rsidRDefault="00D014C7" w:rsidP="004E56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4C7" w:rsidRPr="00E9046E" w:rsidRDefault="00D014C7" w:rsidP="00D01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4C7" w:rsidRPr="00E9046E" w:rsidRDefault="00D014C7" w:rsidP="00D014C7"/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F55" w:rsidRDefault="00E50F55" w:rsidP="00944F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50F55" w:rsidSect="00D014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11"/>
    <w:multiLevelType w:val="hybridMultilevel"/>
    <w:tmpl w:val="37FE6E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30D2E"/>
    <w:rsid w:val="00070A21"/>
    <w:rsid w:val="0012568C"/>
    <w:rsid w:val="0016586E"/>
    <w:rsid w:val="001959AC"/>
    <w:rsid w:val="001A47D8"/>
    <w:rsid w:val="002D2E54"/>
    <w:rsid w:val="00343E94"/>
    <w:rsid w:val="004D28D3"/>
    <w:rsid w:val="005F7B7A"/>
    <w:rsid w:val="00731A62"/>
    <w:rsid w:val="00763B02"/>
    <w:rsid w:val="007678AA"/>
    <w:rsid w:val="00790F69"/>
    <w:rsid w:val="00811618"/>
    <w:rsid w:val="008B054D"/>
    <w:rsid w:val="008E5072"/>
    <w:rsid w:val="00944FE3"/>
    <w:rsid w:val="00A41EB7"/>
    <w:rsid w:val="00A7484A"/>
    <w:rsid w:val="00AC6699"/>
    <w:rsid w:val="00AF387A"/>
    <w:rsid w:val="00B05939"/>
    <w:rsid w:val="00B11729"/>
    <w:rsid w:val="00B37261"/>
    <w:rsid w:val="00BD2CF6"/>
    <w:rsid w:val="00BD7482"/>
    <w:rsid w:val="00BF1F82"/>
    <w:rsid w:val="00C61560"/>
    <w:rsid w:val="00D014C7"/>
    <w:rsid w:val="00E50F55"/>
    <w:rsid w:val="00E75CBC"/>
    <w:rsid w:val="00EB1937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44FE3"/>
    <w:rPr>
      <w:b w:val="0"/>
      <w:bCs w:val="0"/>
      <w:color w:val="6B0443"/>
      <w:u w:val="single"/>
    </w:rPr>
  </w:style>
  <w:style w:type="character" w:styleId="a8">
    <w:name w:val="Strong"/>
    <w:basedOn w:val="a0"/>
    <w:uiPriority w:val="22"/>
    <w:qFormat/>
    <w:rsid w:val="00944FE3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944FE3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44FE3"/>
    <w:rPr>
      <w:b w:val="0"/>
      <w:bCs w:val="0"/>
      <w:color w:val="6B0443"/>
      <w:u w:val="single"/>
    </w:rPr>
  </w:style>
  <w:style w:type="character" w:styleId="a8">
    <w:name w:val="Strong"/>
    <w:basedOn w:val="a0"/>
    <w:uiPriority w:val="22"/>
    <w:qFormat/>
    <w:rsid w:val="00944FE3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944FE3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3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67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7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86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16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2019-03-14T11:58:00Z</cp:lastPrinted>
  <dcterms:created xsi:type="dcterms:W3CDTF">2019-04-08T05:10:00Z</dcterms:created>
  <dcterms:modified xsi:type="dcterms:W3CDTF">2019-05-24T06:00:00Z</dcterms:modified>
</cp:coreProperties>
</file>