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108" w:tblpY="196"/>
        <w:tblW w:w="9754" w:type="dxa"/>
        <w:tblLook w:val="04A0" w:firstRow="1" w:lastRow="0" w:firstColumn="1" w:lastColumn="0" w:noHBand="0" w:noVBand="1"/>
      </w:tblPr>
      <w:tblGrid>
        <w:gridCol w:w="9754"/>
      </w:tblGrid>
      <w:tr w:rsidR="007C4E36" w:rsidRPr="00993625" w:rsidTr="000C3801">
        <w:trPr>
          <w:trHeight w:val="931"/>
        </w:trPr>
        <w:tc>
          <w:tcPr>
            <w:tcW w:w="9754" w:type="dxa"/>
            <w:tcBorders>
              <w:bottom w:val="thinThickSmallGap" w:sz="24" w:space="0" w:color="auto"/>
            </w:tcBorders>
          </w:tcPr>
          <w:p w:rsidR="007C4E36" w:rsidRPr="00846D90" w:rsidRDefault="007C4E36" w:rsidP="0067597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46D9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РОССИЙСКАЯ ФЕДЕРАЦИЯ</w:t>
            </w:r>
          </w:p>
          <w:p w:rsidR="007C4E36" w:rsidRPr="00846D90" w:rsidRDefault="007C4E36" w:rsidP="0067597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46D9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ВОЛГОГРАДСКАЯ ОБЛАСТЬ</w:t>
            </w:r>
          </w:p>
          <w:p w:rsidR="007C4E36" w:rsidRPr="00846D90" w:rsidRDefault="007C4E36" w:rsidP="0067597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46D9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Городское поселение город Серафимович</w:t>
            </w:r>
          </w:p>
          <w:p w:rsidR="007C4E36" w:rsidRPr="00846D90" w:rsidRDefault="007C4E36" w:rsidP="0067597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46D9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Волгоградской области</w:t>
            </w:r>
          </w:p>
          <w:p w:rsidR="007C4E36" w:rsidRPr="00993625" w:rsidRDefault="007C4E36" w:rsidP="0067597E">
            <w:pPr>
              <w:pStyle w:val="a3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846D90">
              <w:rPr>
                <w:rFonts w:ascii="Arial" w:hAnsi="Arial" w:cs="Arial"/>
                <w:b/>
                <w:lang w:eastAsia="ar-SA"/>
              </w:rPr>
              <w:t>Серафимовичский городской Совет</w:t>
            </w:r>
          </w:p>
        </w:tc>
      </w:tr>
      <w:tr w:rsidR="007C4E36" w:rsidRPr="00993625" w:rsidTr="000C3801">
        <w:trPr>
          <w:trHeight w:val="108"/>
        </w:trPr>
        <w:tc>
          <w:tcPr>
            <w:tcW w:w="9754" w:type="dxa"/>
            <w:tcBorders>
              <w:top w:val="thinThickSmallGap" w:sz="24" w:space="0" w:color="auto"/>
            </w:tcBorders>
          </w:tcPr>
          <w:p w:rsidR="007C4E36" w:rsidRPr="00993625" w:rsidRDefault="007C4E36" w:rsidP="000C38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4E36" w:rsidRPr="0067597E" w:rsidRDefault="007C4E36" w:rsidP="00392F53">
      <w:pPr>
        <w:tabs>
          <w:tab w:val="num" w:pos="432"/>
          <w:tab w:val="left" w:pos="6840"/>
        </w:tabs>
        <w:spacing w:after="0" w:line="240" w:lineRule="auto"/>
        <w:ind w:left="432" w:right="460" w:hanging="432"/>
        <w:jc w:val="right"/>
        <w:rPr>
          <w:sz w:val="24"/>
          <w:szCs w:val="24"/>
        </w:rPr>
      </w:pPr>
      <w:r w:rsidRPr="0067597E">
        <w:rPr>
          <w:sz w:val="24"/>
          <w:szCs w:val="24"/>
        </w:rPr>
        <w:tab/>
      </w:r>
      <w:r w:rsidRPr="0067597E">
        <w:rPr>
          <w:sz w:val="24"/>
          <w:szCs w:val="24"/>
        </w:rPr>
        <w:tab/>
      </w:r>
    </w:p>
    <w:p w:rsidR="007C4E36" w:rsidRPr="0067597E" w:rsidRDefault="007C4E36" w:rsidP="007C4E36">
      <w:pPr>
        <w:pStyle w:val="21"/>
        <w:numPr>
          <w:ilvl w:val="0"/>
          <w:numId w:val="1"/>
        </w:numPr>
        <w:shd w:val="clear" w:color="auto" w:fill="auto"/>
        <w:tabs>
          <w:tab w:val="left" w:leader="underscore" w:pos="1447"/>
          <w:tab w:val="left" w:pos="7937"/>
        </w:tabs>
        <w:spacing w:before="0" w:after="0" w:line="240" w:lineRule="auto"/>
        <w:ind w:right="460"/>
        <w:jc w:val="center"/>
        <w:rPr>
          <w:sz w:val="24"/>
          <w:szCs w:val="24"/>
        </w:rPr>
      </w:pPr>
      <w:r w:rsidRPr="0067597E">
        <w:rPr>
          <w:sz w:val="24"/>
          <w:szCs w:val="24"/>
        </w:rPr>
        <w:t>РЕШЕНИЕ</w:t>
      </w:r>
    </w:p>
    <w:p w:rsidR="00E244DB" w:rsidRPr="009576F5" w:rsidRDefault="007C4E36" w:rsidP="007C4E36">
      <w:pPr>
        <w:rPr>
          <w:rFonts w:ascii="Times New Roman" w:hAnsi="Times New Roman"/>
          <w:b/>
          <w:sz w:val="24"/>
          <w:szCs w:val="24"/>
          <w:lang w:val="en-US"/>
        </w:rPr>
      </w:pPr>
      <w:r w:rsidRPr="0067597E">
        <w:rPr>
          <w:rFonts w:ascii="Times New Roman" w:hAnsi="Times New Roman"/>
          <w:b/>
          <w:sz w:val="24"/>
          <w:szCs w:val="24"/>
        </w:rPr>
        <w:t xml:space="preserve"> </w:t>
      </w:r>
      <w:r w:rsidR="00E244DB" w:rsidRPr="0067597E">
        <w:rPr>
          <w:rFonts w:ascii="Times New Roman" w:hAnsi="Times New Roman"/>
          <w:b/>
          <w:sz w:val="24"/>
          <w:szCs w:val="24"/>
        </w:rPr>
        <w:t>«0</w:t>
      </w:r>
      <w:r w:rsidR="00BF7CAB">
        <w:rPr>
          <w:rFonts w:ascii="Times New Roman" w:hAnsi="Times New Roman"/>
          <w:b/>
          <w:sz w:val="24"/>
          <w:szCs w:val="24"/>
        </w:rPr>
        <w:t>7</w:t>
      </w:r>
      <w:r w:rsidR="00E244DB" w:rsidRPr="0067597E">
        <w:rPr>
          <w:rFonts w:ascii="Times New Roman" w:hAnsi="Times New Roman"/>
          <w:b/>
          <w:sz w:val="24"/>
          <w:szCs w:val="24"/>
        </w:rPr>
        <w:t xml:space="preserve">» марта 2019                                                                                       </w:t>
      </w:r>
      <w:r w:rsidRPr="0067597E">
        <w:rPr>
          <w:rFonts w:ascii="Times New Roman" w:hAnsi="Times New Roman"/>
          <w:b/>
          <w:sz w:val="24"/>
          <w:szCs w:val="24"/>
        </w:rPr>
        <w:t xml:space="preserve"> </w:t>
      </w:r>
      <w:r w:rsidR="00E244DB" w:rsidRPr="0067597E">
        <w:rPr>
          <w:rFonts w:ascii="Times New Roman" w:hAnsi="Times New Roman"/>
          <w:b/>
          <w:sz w:val="24"/>
          <w:szCs w:val="24"/>
        </w:rPr>
        <w:t xml:space="preserve">          </w:t>
      </w:r>
      <w:r w:rsidRPr="0067597E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244DB" w:rsidRPr="0067597E">
        <w:rPr>
          <w:rFonts w:ascii="Times New Roman" w:hAnsi="Times New Roman"/>
          <w:b/>
          <w:sz w:val="24"/>
          <w:szCs w:val="24"/>
        </w:rPr>
        <w:t xml:space="preserve">     № </w:t>
      </w:r>
      <w:r w:rsidR="009576F5">
        <w:rPr>
          <w:rFonts w:ascii="Times New Roman" w:hAnsi="Times New Roman"/>
          <w:b/>
          <w:sz w:val="24"/>
          <w:szCs w:val="24"/>
          <w:lang w:val="en-US"/>
        </w:rPr>
        <w:t>11</w:t>
      </w:r>
      <w:bookmarkStart w:id="0" w:name="_GoBack"/>
      <w:bookmarkEnd w:id="0"/>
    </w:p>
    <w:p w:rsidR="009D731F" w:rsidRPr="0067597E" w:rsidRDefault="009D731F" w:rsidP="009D731F">
      <w:pPr>
        <w:tabs>
          <w:tab w:val="num" w:pos="432"/>
          <w:tab w:val="left" w:pos="6840"/>
        </w:tabs>
        <w:spacing w:after="0" w:line="240" w:lineRule="auto"/>
        <w:ind w:left="432" w:right="460" w:hanging="432"/>
        <w:jc w:val="right"/>
        <w:rPr>
          <w:rFonts w:ascii="Times New Roman" w:hAnsi="Times New Roman"/>
          <w:b/>
          <w:sz w:val="24"/>
          <w:szCs w:val="24"/>
        </w:rPr>
      </w:pPr>
      <w:r w:rsidRPr="0067597E">
        <w:rPr>
          <w:sz w:val="24"/>
          <w:szCs w:val="24"/>
        </w:rPr>
        <w:tab/>
      </w:r>
      <w:r w:rsidRPr="0067597E">
        <w:rPr>
          <w:sz w:val="24"/>
          <w:szCs w:val="24"/>
        </w:rPr>
        <w:tab/>
      </w:r>
    </w:p>
    <w:p w:rsidR="00572C63" w:rsidRPr="0067597E" w:rsidRDefault="007C4E36" w:rsidP="00F0251A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7597E">
        <w:rPr>
          <w:rFonts w:ascii="Times New Roman" w:hAnsi="Times New Roman"/>
          <w:b/>
          <w:sz w:val="24"/>
          <w:szCs w:val="24"/>
        </w:rPr>
        <w:t>«</w:t>
      </w:r>
      <w:r w:rsidR="00572C63" w:rsidRPr="0067597E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2172C4" w:rsidRPr="0067597E">
        <w:rPr>
          <w:rFonts w:ascii="Times New Roman" w:hAnsi="Times New Roman"/>
          <w:b/>
          <w:sz w:val="24"/>
          <w:szCs w:val="24"/>
        </w:rPr>
        <w:t xml:space="preserve">Положение о порядке организации и проведения публичных слушаний на территории городского поселения г. Серафимович </w:t>
      </w:r>
      <w:r w:rsidRPr="0067597E">
        <w:rPr>
          <w:rFonts w:ascii="Times New Roman" w:hAnsi="Times New Roman"/>
          <w:b/>
          <w:sz w:val="24"/>
          <w:szCs w:val="24"/>
        </w:rPr>
        <w:t>Серафимовичского муниципального района Волгоградской области»</w:t>
      </w:r>
    </w:p>
    <w:p w:rsidR="00572C63" w:rsidRPr="0067597E" w:rsidRDefault="002172C4" w:rsidP="00F5439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7597E">
        <w:rPr>
          <w:rFonts w:ascii="Times New Roman" w:hAnsi="Times New Roman"/>
          <w:sz w:val="24"/>
          <w:szCs w:val="24"/>
        </w:rPr>
        <w:t xml:space="preserve">В </w:t>
      </w:r>
      <w:r w:rsidR="005D04B7" w:rsidRPr="0067597E">
        <w:rPr>
          <w:rFonts w:ascii="Times New Roman" w:hAnsi="Times New Roman"/>
          <w:sz w:val="24"/>
          <w:szCs w:val="24"/>
        </w:rPr>
        <w:t>соответствии</w:t>
      </w:r>
      <w:r w:rsidRPr="0067597E">
        <w:rPr>
          <w:rFonts w:ascii="Times New Roman" w:hAnsi="Times New Roman"/>
          <w:sz w:val="24"/>
          <w:szCs w:val="24"/>
        </w:rPr>
        <w:t xml:space="preserve"> с Конституцией Российской Федерации, Федеральным законом от 06.10.2003 г. № 131 – ФЗ «Об общих принципах организации местного самоуправления в Российской Федерации»,</w:t>
      </w:r>
      <w:r w:rsidR="00F5439A">
        <w:rPr>
          <w:rFonts w:ascii="Times New Roman" w:hAnsi="Times New Roman"/>
          <w:sz w:val="24"/>
          <w:szCs w:val="24"/>
        </w:rPr>
        <w:t xml:space="preserve"> Федеральным законом от 29.12.2017 г. № 455- ФЗ «</w:t>
      </w:r>
      <w:r w:rsidR="00F5439A" w:rsidRPr="00F5439A">
        <w:rPr>
          <w:rFonts w:ascii="Times New Roman" w:hAnsi="Times New Roman"/>
          <w:sz w:val="24"/>
          <w:szCs w:val="24"/>
        </w:rPr>
        <w:t xml:space="preserve">О </w:t>
      </w:r>
      <w:r w:rsidR="00F5439A">
        <w:rPr>
          <w:rFonts w:ascii="Times New Roman" w:hAnsi="Times New Roman"/>
          <w:sz w:val="24"/>
          <w:szCs w:val="24"/>
        </w:rPr>
        <w:t>внесении</w:t>
      </w:r>
      <w:r w:rsidR="00F5439A" w:rsidRPr="00F5439A">
        <w:rPr>
          <w:rFonts w:ascii="Times New Roman" w:hAnsi="Times New Roman"/>
          <w:sz w:val="24"/>
          <w:szCs w:val="24"/>
        </w:rPr>
        <w:t xml:space="preserve"> </w:t>
      </w:r>
      <w:r w:rsidR="00F5439A">
        <w:rPr>
          <w:rFonts w:ascii="Times New Roman" w:hAnsi="Times New Roman"/>
          <w:sz w:val="24"/>
          <w:szCs w:val="24"/>
        </w:rPr>
        <w:t xml:space="preserve">изменений  в </w:t>
      </w:r>
      <w:r w:rsidR="00F5439A" w:rsidRPr="00F5439A">
        <w:rPr>
          <w:rFonts w:ascii="Times New Roman" w:hAnsi="Times New Roman"/>
          <w:sz w:val="24"/>
          <w:szCs w:val="24"/>
        </w:rPr>
        <w:t xml:space="preserve"> </w:t>
      </w:r>
      <w:r w:rsidR="00F5439A">
        <w:rPr>
          <w:rFonts w:ascii="Times New Roman" w:hAnsi="Times New Roman"/>
          <w:sz w:val="24"/>
          <w:szCs w:val="24"/>
        </w:rPr>
        <w:t xml:space="preserve">градостроительный </w:t>
      </w:r>
      <w:r w:rsidR="00F5439A" w:rsidRPr="00F5439A">
        <w:rPr>
          <w:rFonts w:ascii="Times New Roman" w:hAnsi="Times New Roman"/>
          <w:sz w:val="24"/>
          <w:szCs w:val="24"/>
        </w:rPr>
        <w:t xml:space="preserve"> </w:t>
      </w:r>
      <w:r w:rsidR="00F5439A">
        <w:rPr>
          <w:rFonts w:ascii="Times New Roman" w:hAnsi="Times New Roman"/>
          <w:sz w:val="24"/>
          <w:szCs w:val="24"/>
        </w:rPr>
        <w:t>кодекс</w:t>
      </w:r>
      <w:r w:rsidR="00F5439A" w:rsidRPr="00F5439A">
        <w:rPr>
          <w:rFonts w:ascii="Times New Roman" w:hAnsi="Times New Roman"/>
          <w:sz w:val="24"/>
          <w:szCs w:val="24"/>
        </w:rPr>
        <w:t xml:space="preserve"> РФ</w:t>
      </w:r>
      <w:r w:rsidR="00F5439A">
        <w:rPr>
          <w:rFonts w:ascii="Times New Roman" w:hAnsi="Times New Roman"/>
          <w:sz w:val="24"/>
          <w:szCs w:val="24"/>
        </w:rPr>
        <w:t xml:space="preserve"> и</w:t>
      </w:r>
      <w:r w:rsidR="00F5439A" w:rsidRPr="00F5439A">
        <w:rPr>
          <w:rFonts w:ascii="Times New Roman" w:hAnsi="Times New Roman"/>
          <w:sz w:val="24"/>
          <w:szCs w:val="24"/>
        </w:rPr>
        <w:t xml:space="preserve"> </w:t>
      </w:r>
      <w:r w:rsidR="00F5439A">
        <w:rPr>
          <w:rFonts w:ascii="Times New Roman" w:hAnsi="Times New Roman"/>
          <w:sz w:val="24"/>
          <w:szCs w:val="24"/>
        </w:rPr>
        <w:t>отдельные законодательные</w:t>
      </w:r>
      <w:r w:rsidR="00F5439A" w:rsidRPr="00F5439A">
        <w:rPr>
          <w:rFonts w:ascii="Times New Roman" w:hAnsi="Times New Roman"/>
          <w:sz w:val="24"/>
          <w:szCs w:val="24"/>
        </w:rPr>
        <w:t xml:space="preserve"> </w:t>
      </w:r>
      <w:r w:rsidR="00F5439A">
        <w:rPr>
          <w:rFonts w:ascii="Times New Roman" w:hAnsi="Times New Roman"/>
          <w:sz w:val="24"/>
          <w:szCs w:val="24"/>
        </w:rPr>
        <w:t>акты</w:t>
      </w:r>
      <w:r w:rsidR="00F5439A" w:rsidRPr="00F5439A">
        <w:rPr>
          <w:rFonts w:ascii="Times New Roman" w:hAnsi="Times New Roman"/>
          <w:sz w:val="24"/>
          <w:szCs w:val="24"/>
        </w:rPr>
        <w:t xml:space="preserve"> РФ</w:t>
      </w:r>
      <w:r w:rsidR="00F5439A">
        <w:rPr>
          <w:rFonts w:ascii="Times New Roman" w:hAnsi="Times New Roman"/>
          <w:sz w:val="24"/>
          <w:szCs w:val="24"/>
        </w:rPr>
        <w:t xml:space="preserve">»,  </w:t>
      </w:r>
      <w:r w:rsidRPr="0067597E">
        <w:rPr>
          <w:rFonts w:ascii="Times New Roman" w:hAnsi="Times New Roman"/>
          <w:sz w:val="24"/>
          <w:szCs w:val="24"/>
        </w:rPr>
        <w:t xml:space="preserve"> </w:t>
      </w:r>
      <w:r w:rsidR="006A61FB" w:rsidRPr="00A077B7">
        <w:rPr>
          <w:rFonts w:ascii="Times New Roman" w:hAnsi="Times New Roman"/>
          <w:color w:val="000000" w:themeColor="text1"/>
          <w:sz w:val="24"/>
          <w:szCs w:val="24"/>
        </w:rPr>
        <w:t xml:space="preserve">ст. 20 </w:t>
      </w:r>
      <w:r w:rsidRPr="00A077B7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6A61FB" w:rsidRPr="00A077B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077B7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г. Серафимович</w:t>
      </w:r>
      <w:r w:rsidR="006A61FB" w:rsidRPr="00A077B7">
        <w:rPr>
          <w:rFonts w:ascii="Times New Roman" w:hAnsi="Times New Roman"/>
          <w:color w:val="000000" w:themeColor="text1"/>
          <w:sz w:val="24"/>
          <w:szCs w:val="24"/>
        </w:rPr>
        <w:t xml:space="preserve"> Серафимовичского муниципального района Волгоградской области</w:t>
      </w:r>
      <w:r w:rsidR="0079235E" w:rsidRPr="0067597E">
        <w:rPr>
          <w:rFonts w:ascii="Times New Roman" w:hAnsi="Times New Roman"/>
          <w:sz w:val="24"/>
          <w:szCs w:val="24"/>
        </w:rPr>
        <w:t>, Серафимовичский городской Совет</w:t>
      </w:r>
      <w:r w:rsidR="003D3A64" w:rsidRPr="0067597E">
        <w:rPr>
          <w:rFonts w:ascii="Times New Roman" w:hAnsi="Times New Roman"/>
          <w:sz w:val="24"/>
          <w:szCs w:val="24"/>
        </w:rPr>
        <w:t>,</w:t>
      </w:r>
    </w:p>
    <w:p w:rsidR="0079235E" w:rsidRPr="0067597E" w:rsidRDefault="0079235E" w:rsidP="00F025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7597E">
        <w:rPr>
          <w:rFonts w:ascii="Times New Roman" w:hAnsi="Times New Roman"/>
          <w:sz w:val="24"/>
          <w:szCs w:val="24"/>
        </w:rPr>
        <w:t>РЕШИЛ:</w:t>
      </w:r>
    </w:p>
    <w:p w:rsidR="007C4E36" w:rsidRPr="0067597E" w:rsidRDefault="007C4E36" w:rsidP="00F025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2C63" w:rsidRPr="00A077B7" w:rsidRDefault="00572C63" w:rsidP="00B94822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597E">
        <w:rPr>
          <w:rFonts w:ascii="Times New Roman" w:hAnsi="Times New Roman"/>
          <w:b/>
          <w:sz w:val="24"/>
          <w:szCs w:val="24"/>
        </w:rPr>
        <w:t>1.</w:t>
      </w:r>
      <w:r w:rsidRPr="0067597E">
        <w:rPr>
          <w:rFonts w:ascii="Times New Roman" w:hAnsi="Times New Roman"/>
          <w:sz w:val="24"/>
          <w:szCs w:val="24"/>
        </w:rPr>
        <w:t xml:space="preserve"> Внести в </w:t>
      </w:r>
      <w:r w:rsidR="005D04B7" w:rsidRPr="0067597E">
        <w:rPr>
          <w:rFonts w:ascii="Times New Roman" w:hAnsi="Times New Roman"/>
          <w:sz w:val="24"/>
          <w:szCs w:val="24"/>
        </w:rPr>
        <w:t xml:space="preserve">Положение о порядке организации и проведения публичных слушаний на территории </w:t>
      </w:r>
      <w:r w:rsidRPr="0067597E">
        <w:rPr>
          <w:rFonts w:ascii="Times New Roman" w:hAnsi="Times New Roman"/>
          <w:sz w:val="24"/>
          <w:szCs w:val="24"/>
        </w:rPr>
        <w:t>городского поселения г. Серафимович Серафимовичского муниципального района Волгоградской области</w:t>
      </w:r>
      <w:r w:rsidR="005D04B7" w:rsidRPr="0067597E">
        <w:rPr>
          <w:rFonts w:ascii="Times New Roman" w:hAnsi="Times New Roman"/>
          <w:sz w:val="24"/>
          <w:szCs w:val="24"/>
        </w:rPr>
        <w:t xml:space="preserve"> (далее – Положение)</w:t>
      </w:r>
      <w:r w:rsidRPr="0067597E">
        <w:rPr>
          <w:rFonts w:ascii="Times New Roman" w:hAnsi="Times New Roman"/>
          <w:sz w:val="24"/>
          <w:szCs w:val="24"/>
        </w:rPr>
        <w:t>, принят</w:t>
      </w:r>
      <w:r w:rsidR="006F2439" w:rsidRPr="0067597E">
        <w:rPr>
          <w:rFonts w:ascii="Times New Roman" w:hAnsi="Times New Roman"/>
          <w:sz w:val="24"/>
          <w:szCs w:val="24"/>
        </w:rPr>
        <w:t>ое</w:t>
      </w:r>
      <w:r w:rsidRPr="0067597E">
        <w:rPr>
          <w:rFonts w:ascii="Times New Roman" w:hAnsi="Times New Roman"/>
          <w:sz w:val="24"/>
          <w:szCs w:val="24"/>
        </w:rPr>
        <w:t xml:space="preserve"> решением Серафимовичского городского Совета Волгоградской области от </w:t>
      </w:r>
      <w:r w:rsidR="005D04B7" w:rsidRPr="0067597E">
        <w:rPr>
          <w:rFonts w:ascii="Times New Roman" w:hAnsi="Times New Roman"/>
          <w:sz w:val="24"/>
          <w:szCs w:val="24"/>
        </w:rPr>
        <w:t>24.03.2015</w:t>
      </w:r>
      <w:r w:rsidRPr="0067597E">
        <w:rPr>
          <w:rFonts w:ascii="Times New Roman" w:hAnsi="Times New Roman"/>
          <w:sz w:val="24"/>
          <w:szCs w:val="24"/>
        </w:rPr>
        <w:t xml:space="preserve"> г. № </w:t>
      </w:r>
      <w:r w:rsidR="005D04B7" w:rsidRPr="00A077B7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830E77" w:rsidRPr="00A077B7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392F53" w:rsidRPr="00A077B7">
        <w:rPr>
          <w:rFonts w:ascii="Times New Roman" w:hAnsi="Times New Roman"/>
          <w:color w:val="000000" w:themeColor="text1"/>
          <w:sz w:val="24"/>
          <w:szCs w:val="24"/>
        </w:rPr>
        <w:t xml:space="preserve">с изменениями в </w:t>
      </w:r>
      <w:r w:rsidR="00064006" w:rsidRPr="00A077B7">
        <w:rPr>
          <w:rFonts w:ascii="Times New Roman" w:hAnsi="Times New Roman"/>
          <w:color w:val="000000" w:themeColor="text1"/>
          <w:sz w:val="24"/>
          <w:szCs w:val="24"/>
        </w:rPr>
        <w:t>редакци</w:t>
      </w:r>
      <w:r w:rsidR="00392F53" w:rsidRPr="00A077B7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64006" w:rsidRPr="00392F5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064006" w:rsidRPr="00A077B7">
        <w:rPr>
          <w:rFonts w:ascii="Times New Roman" w:hAnsi="Times New Roman"/>
          <w:color w:val="000000" w:themeColor="text1"/>
          <w:sz w:val="24"/>
          <w:szCs w:val="24"/>
        </w:rPr>
        <w:t>от 19.02.2018 г. № 10),</w:t>
      </w:r>
      <w:r w:rsidRPr="00A077B7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изменения:</w:t>
      </w:r>
    </w:p>
    <w:p w:rsidR="00443CFE" w:rsidRPr="00A077B7" w:rsidRDefault="00443CFE" w:rsidP="00B94822">
      <w:pPr>
        <w:pStyle w:val="western"/>
        <w:spacing w:after="0" w:afterAutospacing="0" w:line="276" w:lineRule="auto"/>
        <w:ind w:firstLine="567"/>
        <w:jc w:val="both"/>
        <w:rPr>
          <w:color w:val="000000" w:themeColor="text1"/>
        </w:rPr>
      </w:pPr>
      <w:r w:rsidRPr="00A077B7">
        <w:rPr>
          <w:b/>
          <w:color w:val="000000" w:themeColor="text1"/>
        </w:rPr>
        <w:t>1.1.</w:t>
      </w:r>
      <w:r w:rsidRPr="00A077B7">
        <w:rPr>
          <w:color w:val="000000" w:themeColor="text1"/>
        </w:rPr>
        <w:t xml:space="preserve"> Подпункт 3 части 2 статьи 6 Положения исключить.</w:t>
      </w:r>
    </w:p>
    <w:p w:rsidR="00443CFE" w:rsidRPr="00A077B7" w:rsidRDefault="00443CFE" w:rsidP="00B94822">
      <w:pPr>
        <w:pStyle w:val="western"/>
        <w:spacing w:after="0" w:afterAutospacing="0" w:line="276" w:lineRule="auto"/>
        <w:ind w:firstLine="540"/>
        <w:jc w:val="both"/>
        <w:rPr>
          <w:color w:val="000000" w:themeColor="text1"/>
        </w:rPr>
      </w:pPr>
      <w:r w:rsidRPr="00A077B7">
        <w:rPr>
          <w:b/>
          <w:color w:val="000000" w:themeColor="text1"/>
        </w:rPr>
        <w:t>1.2.</w:t>
      </w:r>
      <w:r w:rsidRPr="00A077B7">
        <w:rPr>
          <w:color w:val="000000" w:themeColor="text1"/>
        </w:rPr>
        <w:t xml:space="preserve"> Абзац 3 части 2 статьи 7 Положения изложить в следующей редакции:</w:t>
      </w:r>
    </w:p>
    <w:p w:rsidR="00443CFE" w:rsidRPr="008D1B0C" w:rsidRDefault="00443CFE" w:rsidP="00B948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«Условием для рассмотрения инициативы населения по проведению публичных слушаний является заявление, подписанное членами инициативной группы, с приложением подписных листов с подписями жителей города, достигших 18- летнего возраста, зарегистрированных на территории города и обладающих избирательным правом, в поддержку данной инициативы, количество которых должно составлять не менее 5 процентов от числа жителей, проживающих на территории района.»</w:t>
      </w:r>
    </w:p>
    <w:p w:rsidR="00443CFE" w:rsidRPr="00A077B7" w:rsidRDefault="00443CFE" w:rsidP="00B948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7B7">
        <w:rPr>
          <w:rFonts w:ascii="Times New Roman" w:hAnsi="Times New Roman"/>
          <w:b/>
          <w:color w:val="000000" w:themeColor="text1"/>
          <w:sz w:val="24"/>
          <w:szCs w:val="24"/>
        </w:rPr>
        <w:t>1.3.</w:t>
      </w:r>
      <w:r w:rsidRPr="00A077B7">
        <w:rPr>
          <w:rFonts w:ascii="Times New Roman" w:hAnsi="Times New Roman"/>
          <w:color w:val="000000" w:themeColor="text1"/>
          <w:sz w:val="24"/>
          <w:szCs w:val="24"/>
        </w:rPr>
        <w:t xml:space="preserve">  Часть 2 статьи 9 Положения изложить в следующей редакции:</w:t>
      </w:r>
    </w:p>
    <w:p w:rsidR="00443CFE" w:rsidRPr="00B94822" w:rsidRDefault="00443CFE" w:rsidP="00B948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Если публичные слушания назначаются главой городского поселения г. Серафимович, материально-техническое, организационное и информационное обеспечение проведения публичных слушаний возлагается на должностное лицо администрации го</w:t>
      </w:r>
      <w:r w:rsidRPr="00B94822">
        <w:rPr>
          <w:rFonts w:ascii="Times New Roman" w:hAnsi="Times New Roman"/>
          <w:sz w:val="24"/>
          <w:szCs w:val="24"/>
        </w:rPr>
        <w:t>родского поселения г. Серафимович.»</w:t>
      </w:r>
    </w:p>
    <w:p w:rsidR="00443CFE" w:rsidRPr="00A077B7" w:rsidRDefault="00443CFE" w:rsidP="00B948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7B7">
        <w:rPr>
          <w:rFonts w:ascii="Times New Roman" w:hAnsi="Times New Roman"/>
          <w:b/>
          <w:color w:val="000000" w:themeColor="text1"/>
          <w:sz w:val="24"/>
          <w:szCs w:val="24"/>
        </w:rPr>
        <w:t>1.4.</w:t>
      </w:r>
      <w:r w:rsidRPr="00A077B7">
        <w:rPr>
          <w:rFonts w:ascii="Times New Roman" w:hAnsi="Times New Roman"/>
          <w:color w:val="000000" w:themeColor="text1"/>
          <w:sz w:val="24"/>
          <w:szCs w:val="24"/>
        </w:rPr>
        <w:t xml:space="preserve">  Часть 4 статьи 9 Положения изложить в следующей редакции:</w:t>
      </w:r>
    </w:p>
    <w:p w:rsidR="00443CFE" w:rsidRPr="00B94822" w:rsidRDefault="00443CFE" w:rsidP="00B9482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94822">
        <w:rPr>
          <w:rFonts w:ascii="Times New Roman" w:hAnsi="Times New Roman"/>
          <w:sz w:val="24"/>
          <w:szCs w:val="24"/>
        </w:rPr>
        <w:t>«4. Рабочая группа в ходе подготовки к публичным слушаниям вправе в установленном порядке запрашивать любую информацию от органов государственной власти, органов местного самоуправления города по вопросам, выносимым на публичные слушания; привлекать по согласованию с главой городского поселения г. Серафимович соответствующее должностное лицо администрации городского поселения г. Серафимович.»</w:t>
      </w:r>
    </w:p>
    <w:p w:rsidR="00B94822" w:rsidRPr="00B94822" w:rsidRDefault="00B94822" w:rsidP="00B94822">
      <w:pPr>
        <w:ind w:firstLine="567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B94822" w:rsidRPr="00A077B7" w:rsidRDefault="00B94822" w:rsidP="00B94822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7B7">
        <w:rPr>
          <w:rFonts w:ascii="Times New Roman" w:hAnsi="Times New Roman"/>
          <w:b/>
          <w:color w:val="000000" w:themeColor="text1"/>
          <w:sz w:val="24"/>
          <w:szCs w:val="24"/>
        </w:rPr>
        <w:t>1.5.</w:t>
      </w:r>
      <w:r w:rsidRPr="00A077B7">
        <w:rPr>
          <w:rFonts w:ascii="Times New Roman" w:hAnsi="Times New Roman"/>
          <w:color w:val="000000" w:themeColor="text1"/>
          <w:sz w:val="24"/>
          <w:szCs w:val="24"/>
        </w:rPr>
        <w:t xml:space="preserve"> Пункт</w:t>
      </w:r>
      <w:r w:rsidR="00A077B7" w:rsidRPr="00A077B7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Pr="00A077B7">
        <w:rPr>
          <w:rFonts w:ascii="Times New Roman" w:hAnsi="Times New Roman"/>
          <w:color w:val="000000" w:themeColor="text1"/>
          <w:sz w:val="24"/>
          <w:szCs w:val="24"/>
        </w:rPr>
        <w:t xml:space="preserve"> Статьи 11 Положения изложить в следующей редакции:</w:t>
      </w:r>
    </w:p>
    <w:p w:rsidR="00B94822" w:rsidRPr="00B94822" w:rsidRDefault="00B94822" w:rsidP="00B94822">
      <w:pPr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  <w:r w:rsidRPr="00A077B7">
        <w:rPr>
          <w:rFonts w:ascii="Times New Roman" w:hAnsi="Times New Roman"/>
          <w:color w:val="000000" w:themeColor="text1"/>
          <w:sz w:val="24"/>
          <w:szCs w:val="24"/>
        </w:rPr>
        <w:t>«2.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B94822">
        <w:rPr>
          <w:rFonts w:ascii="Times New Roman" w:hAnsi="Times New Roman"/>
          <w:sz w:val="24"/>
          <w:szCs w:val="24"/>
        </w:rPr>
        <w:t>Перед открытием публичных слушаний организаторами проведения публичных слушаний проводится регистрация участников публичных слушаний с указанием фамилии, имени, отчества (при наличии) участника публичных слушаний.»</w:t>
      </w:r>
    </w:p>
    <w:p w:rsidR="00443CFE" w:rsidRPr="00A077B7" w:rsidRDefault="00443CFE" w:rsidP="00B94822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7B7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B94822" w:rsidRPr="00A077B7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A077B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A077B7">
        <w:rPr>
          <w:rFonts w:ascii="Times New Roman" w:hAnsi="Times New Roman"/>
          <w:color w:val="000000" w:themeColor="text1"/>
          <w:sz w:val="24"/>
          <w:szCs w:val="24"/>
        </w:rPr>
        <w:t xml:space="preserve"> Пункт </w:t>
      </w:r>
      <w:r w:rsidR="00A077B7" w:rsidRPr="00A077B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077B7">
        <w:rPr>
          <w:rFonts w:ascii="Times New Roman" w:hAnsi="Times New Roman"/>
          <w:color w:val="000000" w:themeColor="text1"/>
          <w:sz w:val="24"/>
          <w:szCs w:val="24"/>
        </w:rPr>
        <w:t xml:space="preserve"> Статьи 11 Положения изложить в следующей редакции:</w:t>
      </w:r>
    </w:p>
    <w:p w:rsidR="00443CFE" w:rsidRPr="00B94822" w:rsidRDefault="00443CFE" w:rsidP="00B94822">
      <w:pPr>
        <w:pStyle w:val="western"/>
        <w:spacing w:after="0" w:afterAutospacing="0" w:line="276" w:lineRule="auto"/>
        <w:ind w:firstLine="567"/>
        <w:jc w:val="both"/>
      </w:pPr>
      <w:r w:rsidRPr="00B94822">
        <w:t>«4. На публичных слушаниях устанавливается следующий регламент работы:</w:t>
      </w:r>
    </w:p>
    <w:p w:rsidR="00443CFE" w:rsidRPr="00BE38A8" w:rsidRDefault="00443CFE" w:rsidP="00B94822">
      <w:pPr>
        <w:pStyle w:val="western"/>
        <w:spacing w:after="0" w:afterAutospacing="0" w:line="276" w:lineRule="auto"/>
        <w:ind w:firstLine="567"/>
        <w:jc w:val="both"/>
      </w:pPr>
      <w:r w:rsidRPr="00B94822">
        <w:t>время для основного доклада предоставляется в пределах</w:t>
      </w:r>
      <w:r w:rsidRPr="00BE38A8">
        <w:t xml:space="preserve"> 30 минут;</w:t>
      </w:r>
    </w:p>
    <w:p w:rsidR="00443CFE" w:rsidRPr="00BE38A8" w:rsidRDefault="00443CFE" w:rsidP="00B94822">
      <w:pPr>
        <w:pStyle w:val="western"/>
        <w:spacing w:after="0" w:afterAutospacing="0" w:line="276" w:lineRule="auto"/>
        <w:ind w:firstLine="567"/>
        <w:jc w:val="both"/>
      </w:pPr>
      <w:r w:rsidRPr="00BE38A8">
        <w:t>для содокладов - до 10 минут;</w:t>
      </w:r>
    </w:p>
    <w:p w:rsidR="00443CFE" w:rsidRPr="00BE38A8" w:rsidRDefault="00443CFE" w:rsidP="00B94822">
      <w:pPr>
        <w:pStyle w:val="western"/>
        <w:spacing w:after="0" w:afterAutospacing="0" w:line="276" w:lineRule="auto"/>
        <w:ind w:firstLine="567"/>
        <w:jc w:val="both"/>
      </w:pPr>
      <w:r w:rsidRPr="00BE38A8">
        <w:t>для обсуждения вопросов по докладу и содокладу - до 60 минут;</w:t>
      </w:r>
    </w:p>
    <w:p w:rsidR="00443CFE" w:rsidRDefault="00443CFE" w:rsidP="00B94822">
      <w:pPr>
        <w:pStyle w:val="western"/>
        <w:spacing w:after="0" w:afterAutospacing="0" w:line="276" w:lineRule="auto"/>
        <w:ind w:firstLine="567"/>
        <w:jc w:val="both"/>
      </w:pPr>
      <w:r w:rsidRPr="00BE38A8">
        <w:t>для выступлений в прениях - до 5 минут.</w:t>
      </w:r>
      <w:r>
        <w:t>»</w:t>
      </w:r>
    </w:p>
    <w:p w:rsidR="00443CFE" w:rsidRPr="00BE38A8" w:rsidRDefault="00443CFE" w:rsidP="00B94822">
      <w:pPr>
        <w:pStyle w:val="western"/>
        <w:spacing w:after="0" w:afterAutospacing="0" w:line="276" w:lineRule="auto"/>
        <w:ind w:firstLine="567"/>
        <w:jc w:val="both"/>
      </w:pPr>
    </w:p>
    <w:p w:rsidR="00443CFE" w:rsidRPr="00A077B7" w:rsidRDefault="00443CFE" w:rsidP="00B94822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7B7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B94822" w:rsidRPr="00A077B7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A077B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A077B7">
        <w:rPr>
          <w:rFonts w:ascii="Times New Roman" w:hAnsi="Times New Roman"/>
          <w:color w:val="000000" w:themeColor="text1"/>
          <w:sz w:val="24"/>
          <w:szCs w:val="24"/>
        </w:rPr>
        <w:t xml:space="preserve"> Пункт 5 Статьи 11 Положения изложить в следующей редакции:</w:t>
      </w:r>
    </w:p>
    <w:p w:rsidR="00443CFE" w:rsidRPr="0067597E" w:rsidRDefault="00443CFE" w:rsidP="00B94822">
      <w:pPr>
        <w:pStyle w:val="western"/>
        <w:spacing w:after="0" w:afterAutospacing="0" w:line="276" w:lineRule="auto"/>
        <w:ind w:firstLine="584"/>
        <w:jc w:val="both"/>
      </w:pPr>
      <w:r>
        <w:t>«5</w:t>
      </w:r>
      <w:r w:rsidRPr="0067597E">
        <w:t>. Председательствующий на публичных слушаниях обеспечивает соблюдение порядка проведения публичных слушаний. Для открытия прений председательствующий на публичных слушаниях предоставляет слово 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председательствующий на публичных слушаниях вправе сделать выступающему предупреждение, а если предупреждение не учитывается - прервать выступление. Каждый из участников публичных слушаний по существу одного и того же вопроса выступает один раз. Повторное выступление участников публичных слушаний допускается только с разрешения председательствующего на публичных слушаниях.</w:t>
      </w:r>
    </w:p>
    <w:p w:rsidR="00443CFE" w:rsidRDefault="00443CFE" w:rsidP="00B94822">
      <w:pPr>
        <w:pStyle w:val="western"/>
        <w:spacing w:after="0" w:afterAutospacing="0" w:line="276" w:lineRule="auto"/>
        <w:ind w:firstLine="584"/>
        <w:jc w:val="both"/>
      </w:pPr>
      <w:r w:rsidRPr="0067597E">
        <w:t>Участники публичных слушаний не вправе выступать на публичных слушаниях без разрешения председательствующего на публичных слушаниях. Участник публичных слушаний, нарушивший вышеуказанные требования, а также нарушающий порядок во время проведения публичных слушаний, после предупреждения председательствующего на публичных слушаниях может быть удален из зала, гд</w:t>
      </w:r>
      <w:r>
        <w:t>е проводятся публичные слушания</w:t>
      </w:r>
      <w:r w:rsidRPr="0067597E">
        <w:t>.</w:t>
      </w:r>
      <w:r>
        <w:t>»</w:t>
      </w:r>
    </w:p>
    <w:p w:rsidR="00443CFE" w:rsidRDefault="00443CFE" w:rsidP="00B94822">
      <w:pPr>
        <w:pStyle w:val="western"/>
        <w:spacing w:after="0" w:afterAutospacing="0" w:line="276" w:lineRule="auto"/>
        <w:ind w:firstLine="584"/>
        <w:jc w:val="both"/>
      </w:pPr>
    </w:p>
    <w:p w:rsidR="00443CFE" w:rsidRPr="00A077B7" w:rsidRDefault="00443CFE" w:rsidP="00B94822">
      <w:pPr>
        <w:ind w:firstLine="5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7B7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B94822" w:rsidRPr="00A077B7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A077B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A077B7">
        <w:rPr>
          <w:rFonts w:ascii="Times New Roman" w:hAnsi="Times New Roman"/>
          <w:color w:val="000000" w:themeColor="text1"/>
          <w:sz w:val="24"/>
          <w:szCs w:val="24"/>
        </w:rPr>
        <w:t xml:space="preserve"> Пункт 7 Статьи 11 Положения изложить в следующей редакции:</w:t>
      </w:r>
    </w:p>
    <w:p w:rsidR="00443CFE" w:rsidRDefault="00443CFE" w:rsidP="00B94822">
      <w:pPr>
        <w:pStyle w:val="western"/>
        <w:spacing w:after="0" w:afterAutospacing="0" w:line="276" w:lineRule="auto"/>
        <w:ind w:firstLine="584"/>
        <w:jc w:val="both"/>
      </w:pPr>
      <w:r>
        <w:t>«7</w:t>
      </w:r>
      <w:r w:rsidRPr="0067597E">
        <w:t xml:space="preserve">. </w:t>
      </w:r>
      <w:bookmarkStart w:id="1" w:name="_Hlk1394084"/>
      <w:r>
        <w:t>«</w:t>
      </w:r>
      <w:r w:rsidRPr="0067597E">
        <w:t>Право выступить другим участникам публичных слушаний, кроме зарегистрированных в качестве выступающих, может предоставить председательствующий н</w:t>
      </w:r>
      <w:r>
        <w:t>а</w:t>
      </w:r>
      <w:r w:rsidRPr="0067597E">
        <w:t xml:space="preserve"> публичных слушаниях. Все желающие выступить на слушаниях берут слово только с разрешения председательствующего на публичных слушаниях</w:t>
      </w:r>
      <w:r>
        <w:t>.»</w:t>
      </w:r>
    </w:p>
    <w:p w:rsidR="00B94822" w:rsidRPr="00A077B7" w:rsidRDefault="00B94822" w:rsidP="00B94822">
      <w:pPr>
        <w:pStyle w:val="western"/>
        <w:spacing w:after="0" w:afterAutospacing="0" w:line="276" w:lineRule="auto"/>
        <w:ind w:firstLine="584"/>
        <w:jc w:val="both"/>
        <w:rPr>
          <w:color w:val="000000" w:themeColor="text1"/>
        </w:rPr>
      </w:pPr>
      <w:r w:rsidRPr="00A077B7">
        <w:rPr>
          <w:color w:val="000000" w:themeColor="text1"/>
        </w:rPr>
        <w:t xml:space="preserve">1.9. </w:t>
      </w:r>
      <w:r w:rsidR="008B7FE5" w:rsidRPr="00A077B7">
        <w:rPr>
          <w:color w:val="000000" w:themeColor="text1"/>
        </w:rPr>
        <w:t xml:space="preserve">Приложение № 1 и № 2 к Положению, читать </w:t>
      </w:r>
      <w:proofErr w:type="gramStart"/>
      <w:r w:rsidR="008B7FE5" w:rsidRPr="00A077B7">
        <w:rPr>
          <w:color w:val="000000" w:themeColor="text1"/>
        </w:rPr>
        <w:t>в редакции</w:t>
      </w:r>
      <w:proofErr w:type="gramEnd"/>
      <w:r w:rsidR="008B7FE5" w:rsidRPr="00A077B7">
        <w:rPr>
          <w:color w:val="000000" w:themeColor="text1"/>
        </w:rPr>
        <w:t xml:space="preserve"> прилагаемой к настоящему решению (Приложение №1 и № 2 к настоящему решению).</w:t>
      </w:r>
    </w:p>
    <w:bookmarkEnd w:id="1"/>
    <w:p w:rsidR="0067597E" w:rsidRDefault="0067597E" w:rsidP="00B94822">
      <w:pPr>
        <w:pStyle w:val="western"/>
        <w:spacing w:after="0" w:afterAutospacing="0" w:line="276" w:lineRule="auto"/>
        <w:ind w:firstLine="584"/>
        <w:jc w:val="both"/>
      </w:pPr>
    </w:p>
    <w:p w:rsidR="002B7950" w:rsidRPr="00A077B7" w:rsidRDefault="007C4E36" w:rsidP="00B94822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7B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</w:t>
      </w:r>
      <w:r w:rsidR="002B7950" w:rsidRPr="00A077B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2B7950" w:rsidRPr="00A077B7">
        <w:rPr>
          <w:rFonts w:ascii="Times New Roman" w:hAnsi="Times New Roman"/>
          <w:color w:val="000000" w:themeColor="text1"/>
          <w:sz w:val="24"/>
          <w:szCs w:val="24"/>
        </w:rPr>
        <w:t xml:space="preserve"> 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D36C0B" w:rsidRDefault="00D36C0B" w:rsidP="00F025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077B7" w:rsidRPr="002B7950" w:rsidRDefault="00A077B7" w:rsidP="00F025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244DB" w:rsidRDefault="00E244DB" w:rsidP="00F025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Серафимовичского </w:t>
      </w:r>
    </w:p>
    <w:p w:rsidR="00E244DB" w:rsidRPr="002B7950" w:rsidRDefault="00E244DB" w:rsidP="00F025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Совета                                                                                     О.Ф.Гордеева</w:t>
      </w:r>
    </w:p>
    <w:p w:rsidR="00E244DB" w:rsidRDefault="00E244DB" w:rsidP="00F0251A">
      <w:pPr>
        <w:pStyle w:val="21"/>
        <w:shd w:val="clear" w:color="auto" w:fill="auto"/>
        <w:tabs>
          <w:tab w:val="left" w:pos="7807"/>
        </w:tabs>
        <w:spacing w:before="0" w:after="0" w:line="276" w:lineRule="auto"/>
        <w:jc w:val="both"/>
        <w:rPr>
          <w:sz w:val="24"/>
          <w:szCs w:val="24"/>
        </w:rPr>
      </w:pPr>
    </w:p>
    <w:p w:rsidR="00E244DB" w:rsidRDefault="00E244DB" w:rsidP="00F0251A">
      <w:pPr>
        <w:spacing w:after="0"/>
        <w:rPr>
          <w:rFonts w:ascii="Times New Roman" w:hAnsi="Times New Roman"/>
          <w:sz w:val="24"/>
          <w:szCs w:val="24"/>
        </w:rPr>
      </w:pPr>
      <w:r w:rsidRPr="00846D90">
        <w:rPr>
          <w:rFonts w:ascii="Times New Roman" w:hAnsi="Times New Roman"/>
          <w:sz w:val="24"/>
          <w:szCs w:val="24"/>
        </w:rPr>
        <w:t xml:space="preserve">Глава городского </w:t>
      </w:r>
      <w:r>
        <w:rPr>
          <w:rFonts w:ascii="Times New Roman" w:hAnsi="Times New Roman"/>
          <w:sz w:val="24"/>
          <w:szCs w:val="24"/>
        </w:rPr>
        <w:t xml:space="preserve">поселения </w:t>
      </w:r>
    </w:p>
    <w:p w:rsidR="00E244DB" w:rsidRPr="00846D90" w:rsidRDefault="00E244DB" w:rsidP="00F025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Серафимович                                                                                    </w:t>
      </w:r>
      <w:r w:rsidR="0066792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46D90">
        <w:rPr>
          <w:rFonts w:ascii="Times New Roman" w:hAnsi="Times New Roman"/>
          <w:sz w:val="24"/>
          <w:szCs w:val="24"/>
        </w:rPr>
        <w:t>Т.Н.Ильина</w:t>
      </w:r>
    </w:p>
    <w:p w:rsidR="002B7950" w:rsidRDefault="002B7950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BF7CAB" w:rsidRDefault="00BF7CAB" w:rsidP="00F0251A">
      <w:pPr>
        <w:jc w:val="both"/>
        <w:rPr>
          <w:rFonts w:ascii="Times New Roman" w:hAnsi="Times New Roman"/>
          <w:sz w:val="24"/>
          <w:szCs w:val="24"/>
        </w:rPr>
      </w:pPr>
    </w:p>
    <w:p w:rsidR="00BF7CAB" w:rsidRDefault="00BF7CAB" w:rsidP="00F0251A">
      <w:pPr>
        <w:jc w:val="both"/>
        <w:rPr>
          <w:rFonts w:ascii="Times New Roman" w:hAnsi="Times New Roman"/>
          <w:sz w:val="24"/>
          <w:szCs w:val="24"/>
        </w:rPr>
      </w:pPr>
    </w:p>
    <w:p w:rsidR="00BF7CAB" w:rsidRPr="00516D79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16D79">
        <w:rPr>
          <w:rFonts w:ascii="Times New Roman" w:hAnsi="Times New Roman"/>
          <w:sz w:val="20"/>
          <w:szCs w:val="20"/>
        </w:rPr>
        <w:t>Приложение 1</w:t>
      </w:r>
    </w:p>
    <w:p w:rsidR="00BF7CAB" w:rsidRPr="00516D79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16D79">
        <w:rPr>
          <w:rFonts w:ascii="Times New Roman" w:hAnsi="Times New Roman"/>
          <w:sz w:val="20"/>
          <w:szCs w:val="20"/>
        </w:rPr>
        <w:t>к Положению о порядке организации и проведения</w:t>
      </w:r>
    </w:p>
    <w:p w:rsidR="00BF7CAB" w:rsidRPr="00516D79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16D79">
        <w:rPr>
          <w:rFonts w:ascii="Times New Roman" w:hAnsi="Times New Roman"/>
          <w:sz w:val="20"/>
          <w:szCs w:val="20"/>
        </w:rPr>
        <w:t>публичных слушаний в городском поселении</w:t>
      </w:r>
    </w:p>
    <w:p w:rsidR="00BF7CAB" w:rsidRPr="00516D79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16D79">
        <w:rPr>
          <w:rFonts w:ascii="Times New Roman" w:hAnsi="Times New Roman"/>
          <w:sz w:val="20"/>
          <w:szCs w:val="20"/>
        </w:rPr>
        <w:t xml:space="preserve"> г. Серафимович Серафимовичского муниципального</w:t>
      </w:r>
    </w:p>
    <w:p w:rsidR="00BF7CAB" w:rsidRPr="00516D79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16D79">
        <w:rPr>
          <w:rFonts w:ascii="Times New Roman" w:hAnsi="Times New Roman"/>
          <w:sz w:val="20"/>
          <w:szCs w:val="20"/>
        </w:rPr>
        <w:t xml:space="preserve"> района Волгоградской области, принятому решением</w:t>
      </w:r>
    </w:p>
    <w:p w:rsidR="00BF7CAB" w:rsidRPr="00516D79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16D79">
        <w:rPr>
          <w:rFonts w:ascii="Times New Roman" w:hAnsi="Times New Roman"/>
          <w:sz w:val="20"/>
          <w:szCs w:val="20"/>
        </w:rPr>
        <w:t>Серафимовичского городского Совета</w:t>
      </w:r>
    </w:p>
    <w:p w:rsidR="00BF7CAB" w:rsidRPr="00516D79" w:rsidRDefault="00BF7CAB" w:rsidP="00BF7C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CAB" w:rsidRPr="00516D79" w:rsidRDefault="00BF7CAB" w:rsidP="00BF7C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79">
        <w:rPr>
          <w:rFonts w:ascii="Times New Roman" w:hAnsi="Times New Roman" w:cs="Times New Roman"/>
          <w:b/>
          <w:sz w:val="24"/>
          <w:szCs w:val="24"/>
        </w:rPr>
        <w:t>Список инициативной группы</w:t>
      </w:r>
    </w:p>
    <w:p w:rsidR="00BF7CAB" w:rsidRPr="00516D79" w:rsidRDefault="00BF7CAB" w:rsidP="00BF7C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CAB" w:rsidRPr="00516D79" w:rsidRDefault="00BF7CAB" w:rsidP="00BF7C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7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16D79">
        <w:rPr>
          <w:rFonts w:ascii="Times New Roman" w:hAnsi="Times New Roman" w:cs="Times New Roman"/>
          <w:sz w:val="24"/>
          <w:szCs w:val="24"/>
        </w:rPr>
        <w:t>Мы,  нижеподписавшиеся</w:t>
      </w:r>
      <w:proofErr w:type="gramEnd"/>
      <w:r w:rsidRPr="00516D79">
        <w:rPr>
          <w:rFonts w:ascii="Times New Roman" w:hAnsi="Times New Roman" w:cs="Times New Roman"/>
          <w:sz w:val="24"/>
          <w:szCs w:val="24"/>
        </w:rPr>
        <w:t>,  поддерживаем  проведение публичных слушаний по вопросу "____________________________________________".</w:t>
      </w:r>
    </w:p>
    <w:p w:rsidR="00BF7CAB" w:rsidRPr="00516D79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280"/>
        <w:gridCol w:w="1560"/>
        <w:gridCol w:w="1560"/>
        <w:gridCol w:w="2520"/>
        <w:gridCol w:w="1080"/>
      </w:tblGrid>
      <w:tr w:rsidR="00BF7CAB" w:rsidRPr="00516D79" w:rsidTr="005C3515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 Фамилия, имя,  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и дата 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рождения члена  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 инициативной   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    группы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>Адрес места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жительства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  Номер   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>контактного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телефона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>Серия, номер и дата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выдачи паспорта или     документа,     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>заменяющего паспорт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Личная 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F7CAB" w:rsidRPr="00516D79" w:rsidTr="005C351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CAB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7CAB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D79">
        <w:rPr>
          <w:rFonts w:ascii="Times New Roman" w:hAnsi="Times New Roman"/>
          <w:sz w:val="24"/>
          <w:szCs w:val="24"/>
        </w:rPr>
        <w:t xml:space="preserve">Глава городского поселения г. Серафимович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516D79">
        <w:rPr>
          <w:rFonts w:ascii="Times New Roman" w:hAnsi="Times New Roman"/>
          <w:sz w:val="24"/>
          <w:szCs w:val="24"/>
        </w:rPr>
        <w:t>Т.Н. Ильина</w:t>
      </w:r>
    </w:p>
    <w:p w:rsidR="00BF7CAB" w:rsidRPr="00516D79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7CAB" w:rsidRPr="00BF7CAB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F7CAB">
        <w:rPr>
          <w:rFonts w:ascii="Times New Roman" w:hAnsi="Times New Roman"/>
          <w:sz w:val="20"/>
          <w:szCs w:val="20"/>
        </w:rPr>
        <w:t>Приложение 2</w:t>
      </w:r>
    </w:p>
    <w:p w:rsidR="00BF7CAB" w:rsidRPr="00BF7CAB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7CAB">
        <w:rPr>
          <w:rFonts w:ascii="Times New Roman" w:hAnsi="Times New Roman"/>
          <w:sz w:val="20"/>
          <w:szCs w:val="20"/>
        </w:rPr>
        <w:t>к Положению о порядке организации и проведения</w:t>
      </w:r>
    </w:p>
    <w:p w:rsidR="00BF7CAB" w:rsidRPr="00BF7CAB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7CAB">
        <w:rPr>
          <w:rFonts w:ascii="Times New Roman" w:hAnsi="Times New Roman"/>
          <w:sz w:val="20"/>
          <w:szCs w:val="20"/>
        </w:rPr>
        <w:t xml:space="preserve">публичных слушаний </w:t>
      </w:r>
      <w:proofErr w:type="gramStart"/>
      <w:r w:rsidRPr="00BF7CAB">
        <w:rPr>
          <w:rFonts w:ascii="Times New Roman" w:hAnsi="Times New Roman"/>
          <w:sz w:val="20"/>
          <w:szCs w:val="20"/>
        </w:rPr>
        <w:t>в  городском</w:t>
      </w:r>
      <w:proofErr w:type="gramEnd"/>
      <w:r w:rsidRPr="00BF7CAB">
        <w:rPr>
          <w:rFonts w:ascii="Times New Roman" w:hAnsi="Times New Roman"/>
          <w:sz w:val="20"/>
          <w:szCs w:val="20"/>
        </w:rPr>
        <w:t xml:space="preserve"> поселении</w:t>
      </w:r>
    </w:p>
    <w:p w:rsidR="00BF7CAB" w:rsidRPr="00BF7CAB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7CAB">
        <w:rPr>
          <w:rFonts w:ascii="Times New Roman" w:hAnsi="Times New Roman"/>
          <w:sz w:val="20"/>
          <w:szCs w:val="20"/>
        </w:rPr>
        <w:t xml:space="preserve"> г. Серафимович Серафимовичского муниципального</w:t>
      </w:r>
    </w:p>
    <w:p w:rsidR="00BF7CAB" w:rsidRPr="00BF7CAB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7CAB">
        <w:rPr>
          <w:rFonts w:ascii="Times New Roman" w:hAnsi="Times New Roman"/>
          <w:sz w:val="20"/>
          <w:szCs w:val="20"/>
        </w:rPr>
        <w:t xml:space="preserve"> района Волгоградской области, принятому решением</w:t>
      </w:r>
    </w:p>
    <w:p w:rsidR="00BF7CAB" w:rsidRPr="00BF7CAB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7CAB">
        <w:rPr>
          <w:rFonts w:ascii="Times New Roman" w:hAnsi="Times New Roman"/>
          <w:sz w:val="20"/>
          <w:szCs w:val="20"/>
        </w:rPr>
        <w:t>Серафимовичского городского Совета</w:t>
      </w:r>
    </w:p>
    <w:p w:rsidR="00BF7CAB" w:rsidRPr="00516D79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7CAB" w:rsidRPr="00516D79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7CAB" w:rsidRPr="00516D79" w:rsidRDefault="00BF7CAB" w:rsidP="00BF7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79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BF7CAB" w:rsidRPr="00516D79" w:rsidRDefault="00BF7CAB" w:rsidP="00BF7C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CAB" w:rsidRPr="00516D79" w:rsidRDefault="00BF7CAB" w:rsidP="00BF7C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7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16D79">
        <w:rPr>
          <w:rFonts w:ascii="Times New Roman" w:hAnsi="Times New Roman" w:cs="Times New Roman"/>
          <w:sz w:val="24"/>
          <w:szCs w:val="24"/>
        </w:rPr>
        <w:t>Мы,  нижеподписавшиеся</w:t>
      </w:r>
      <w:proofErr w:type="gramEnd"/>
      <w:r w:rsidRPr="00516D79">
        <w:rPr>
          <w:rFonts w:ascii="Times New Roman" w:hAnsi="Times New Roman" w:cs="Times New Roman"/>
          <w:sz w:val="24"/>
          <w:szCs w:val="24"/>
        </w:rPr>
        <w:t>,  поддерживаем  предложение  инициативной группы граждан города о вынесении на публичные слушания проекта</w:t>
      </w:r>
    </w:p>
    <w:p w:rsidR="00BF7CAB" w:rsidRPr="00516D79" w:rsidRDefault="00BF7CAB" w:rsidP="00BF7C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7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            </w:t>
      </w:r>
      <w:proofErr w:type="gramStart"/>
      <w:r w:rsidRPr="00516D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16D79">
        <w:rPr>
          <w:rFonts w:ascii="Times New Roman" w:hAnsi="Times New Roman" w:cs="Times New Roman"/>
          <w:sz w:val="24"/>
          <w:szCs w:val="24"/>
        </w:rPr>
        <w:t>полное наименование муниципального правового акта)</w:t>
      </w:r>
    </w:p>
    <w:p w:rsidR="00BF7CAB" w:rsidRPr="00516D79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560"/>
        <w:gridCol w:w="2160"/>
        <w:gridCol w:w="1260"/>
        <w:gridCol w:w="1860"/>
        <w:gridCol w:w="1200"/>
        <w:gridCol w:w="1260"/>
      </w:tblGrid>
      <w:tr w:rsidR="00BF7CAB" w:rsidRPr="00516D79" w:rsidTr="005C3515">
        <w:trPr>
          <w:trHeight w:val="12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Фамилия,  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  имя,    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Год (в возрасте 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18 лет на день  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>сбора подписей -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день и месяц)  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  рождения 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 Адрес   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 места   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>жительства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  Серия и  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   номер   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>паспорта или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>заменяющего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    его    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 документа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 Дата  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>внесения</w:t>
            </w:r>
          </w:p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подписи </w:t>
            </w:r>
          </w:p>
        </w:tc>
      </w:tr>
      <w:tr w:rsidR="00BF7CAB" w:rsidRPr="00516D79" w:rsidTr="005C351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      3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     5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  6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79">
              <w:rPr>
                <w:rFonts w:ascii="Times New Roman" w:hAnsi="Times New Roman"/>
                <w:sz w:val="24"/>
                <w:szCs w:val="24"/>
              </w:rPr>
              <w:t xml:space="preserve">   7    </w:t>
            </w:r>
          </w:p>
        </w:tc>
      </w:tr>
      <w:tr w:rsidR="00BF7CAB" w:rsidRPr="00516D79" w:rsidTr="005C351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CAB" w:rsidRPr="00516D79" w:rsidRDefault="00BF7CAB" w:rsidP="005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CAB" w:rsidRPr="00516D79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7CAB" w:rsidRPr="00516D79" w:rsidRDefault="00BF7CAB" w:rsidP="00BF7C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79">
        <w:rPr>
          <w:rFonts w:ascii="Times New Roman" w:hAnsi="Times New Roman" w:cs="Times New Roman"/>
          <w:sz w:val="24"/>
          <w:szCs w:val="24"/>
        </w:rPr>
        <w:t>Подписной лист ____________________________________________________</w:t>
      </w:r>
    </w:p>
    <w:p w:rsidR="00BF7CAB" w:rsidRPr="00516D79" w:rsidRDefault="00BF7CAB" w:rsidP="00BF7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79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 (полностью), адрес места жительства, серия</w:t>
      </w:r>
    </w:p>
    <w:p w:rsidR="00BF7CAB" w:rsidRPr="00516D79" w:rsidRDefault="00BF7CAB" w:rsidP="00BF7C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7CAB" w:rsidRPr="00516D79" w:rsidRDefault="00BF7CAB" w:rsidP="00BF7C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79">
        <w:rPr>
          <w:rFonts w:ascii="Times New Roman" w:hAnsi="Times New Roman" w:cs="Times New Roman"/>
          <w:sz w:val="24"/>
          <w:szCs w:val="24"/>
        </w:rPr>
        <w:t>(номер, дата выдачи паспорта или заменяющего его документа лица, являющегося руководителем инициативной группы)</w:t>
      </w:r>
    </w:p>
    <w:p w:rsidR="00BF7CAB" w:rsidRPr="00516D79" w:rsidRDefault="00BF7CAB" w:rsidP="00BF7C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CAB" w:rsidRPr="00516D79" w:rsidRDefault="00BF7CAB" w:rsidP="00BF7C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7CAB" w:rsidRPr="00516D79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7CAB" w:rsidRPr="00516D79" w:rsidRDefault="00BF7CAB" w:rsidP="00BF7C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F7CAB" w:rsidRPr="00516D79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7CAB" w:rsidRPr="00516D79" w:rsidRDefault="00BF7CAB" w:rsidP="00BF7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D79">
        <w:rPr>
          <w:rFonts w:ascii="Times New Roman" w:hAnsi="Times New Roman"/>
          <w:sz w:val="24"/>
          <w:szCs w:val="24"/>
        </w:rPr>
        <w:t xml:space="preserve">Глава городского поселения г. Серафимович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516D79">
        <w:rPr>
          <w:rFonts w:ascii="Times New Roman" w:hAnsi="Times New Roman"/>
          <w:sz w:val="24"/>
          <w:szCs w:val="24"/>
        </w:rPr>
        <w:t>Т.Н. Ильина</w:t>
      </w:r>
    </w:p>
    <w:p w:rsidR="00A077B7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p w:rsidR="00A077B7" w:rsidRPr="002B7950" w:rsidRDefault="00A077B7" w:rsidP="00F0251A">
      <w:pPr>
        <w:jc w:val="both"/>
        <w:rPr>
          <w:rFonts w:ascii="Times New Roman" w:hAnsi="Times New Roman"/>
          <w:sz w:val="24"/>
          <w:szCs w:val="24"/>
        </w:rPr>
      </w:pPr>
    </w:p>
    <w:sectPr w:rsidR="00A077B7" w:rsidRPr="002B7950" w:rsidSect="00BF7CAB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58C" w:rsidRDefault="008A558C" w:rsidP="002B7950">
      <w:pPr>
        <w:spacing w:after="0" w:line="240" w:lineRule="auto"/>
      </w:pPr>
      <w:r>
        <w:separator/>
      </w:r>
    </w:p>
  </w:endnote>
  <w:endnote w:type="continuationSeparator" w:id="0">
    <w:p w:rsidR="008A558C" w:rsidRDefault="008A558C" w:rsidP="002B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58C" w:rsidRDefault="008A558C" w:rsidP="002B7950">
      <w:pPr>
        <w:spacing w:after="0" w:line="240" w:lineRule="auto"/>
      </w:pPr>
      <w:r>
        <w:separator/>
      </w:r>
    </w:p>
  </w:footnote>
  <w:footnote w:type="continuationSeparator" w:id="0">
    <w:p w:rsidR="008A558C" w:rsidRDefault="008A558C" w:rsidP="002B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058AF"/>
    <w:multiLevelType w:val="multilevel"/>
    <w:tmpl w:val="EC24B8BE"/>
    <w:lvl w:ilvl="0">
      <w:start w:val="1"/>
      <w:numFmt w:val="decimal"/>
      <w:lvlText w:val="%1."/>
      <w:lvlJc w:val="left"/>
      <w:pPr>
        <w:ind w:left="614" w:hanging="6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6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" w15:restartNumberingAfterBreak="0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B96C05"/>
    <w:multiLevelType w:val="multilevel"/>
    <w:tmpl w:val="A0128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C63"/>
    <w:rsid w:val="00004D44"/>
    <w:rsid w:val="000218B8"/>
    <w:rsid w:val="00064006"/>
    <w:rsid w:val="001366EB"/>
    <w:rsid w:val="001638BC"/>
    <w:rsid w:val="001A64BE"/>
    <w:rsid w:val="00211848"/>
    <w:rsid w:val="002172C4"/>
    <w:rsid w:val="00247A45"/>
    <w:rsid w:val="00252B62"/>
    <w:rsid w:val="002B7950"/>
    <w:rsid w:val="00381125"/>
    <w:rsid w:val="00392F53"/>
    <w:rsid w:val="003D3A64"/>
    <w:rsid w:val="00443CFE"/>
    <w:rsid w:val="00457591"/>
    <w:rsid w:val="004655CB"/>
    <w:rsid w:val="004A0D8B"/>
    <w:rsid w:val="004D604B"/>
    <w:rsid w:val="00511A5E"/>
    <w:rsid w:val="00572C63"/>
    <w:rsid w:val="00585A20"/>
    <w:rsid w:val="005D04B7"/>
    <w:rsid w:val="00667920"/>
    <w:rsid w:val="0067597E"/>
    <w:rsid w:val="00676677"/>
    <w:rsid w:val="006A61FB"/>
    <w:rsid w:val="006F2439"/>
    <w:rsid w:val="0079235E"/>
    <w:rsid w:val="007926FC"/>
    <w:rsid w:val="007B0DA8"/>
    <w:rsid w:val="007B3229"/>
    <w:rsid w:val="007C4E36"/>
    <w:rsid w:val="007E34CB"/>
    <w:rsid w:val="007E7C25"/>
    <w:rsid w:val="007F74FD"/>
    <w:rsid w:val="00824BC9"/>
    <w:rsid w:val="00830E77"/>
    <w:rsid w:val="00883AED"/>
    <w:rsid w:val="008879B6"/>
    <w:rsid w:val="008A558C"/>
    <w:rsid w:val="008B7FE5"/>
    <w:rsid w:val="008D1B0C"/>
    <w:rsid w:val="009576F5"/>
    <w:rsid w:val="009D731F"/>
    <w:rsid w:val="00A077B7"/>
    <w:rsid w:val="00AE063B"/>
    <w:rsid w:val="00B03433"/>
    <w:rsid w:val="00B040FC"/>
    <w:rsid w:val="00B13D46"/>
    <w:rsid w:val="00B23732"/>
    <w:rsid w:val="00B94822"/>
    <w:rsid w:val="00BA3386"/>
    <w:rsid w:val="00BA3B1F"/>
    <w:rsid w:val="00BC3BCF"/>
    <w:rsid w:val="00BE38A8"/>
    <w:rsid w:val="00BF7CAB"/>
    <w:rsid w:val="00C9291E"/>
    <w:rsid w:val="00D36C0B"/>
    <w:rsid w:val="00D547EB"/>
    <w:rsid w:val="00E244DB"/>
    <w:rsid w:val="00E336C2"/>
    <w:rsid w:val="00F0251A"/>
    <w:rsid w:val="00F23696"/>
    <w:rsid w:val="00F5439A"/>
    <w:rsid w:val="00F5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3E83"/>
  <w15:docId w15:val="{8C3A9974-CE40-472A-AAD3-0BE162A1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C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C6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572C63"/>
    <w:pPr>
      <w:shd w:val="clear" w:color="auto" w:fill="FFFFFF"/>
      <w:spacing w:before="180" w:after="360" w:line="317" w:lineRule="exact"/>
    </w:pPr>
    <w:rPr>
      <w:rFonts w:ascii="Times New Roman" w:eastAsia="Arial Unicode MS" w:hAnsi="Times New Roman"/>
      <w:b/>
      <w:bCs/>
      <w:sz w:val="23"/>
      <w:szCs w:val="23"/>
    </w:rPr>
  </w:style>
  <w:style w:type="paragraph" w:styleId="a4">
    <w:name w:val="footnote text"/>
    <w:basedOn w:val="a"/>
    <w:link w:val="a5"/>
    <w:semiHidden/>
    <w:rsid w:val="002B79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B7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2B7950"/>
    <w:rPr>
      <w:vertAlign w:val="superscript"/>
    </w:rPr>
  </w:style>
  <w:style w:type="paragraph" w:customStyle="1" w:styleId="ConsNormal">
    <w:name w:val="ConsNormal"/>
    <w:rsid w:val="002B7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04B7"/>
    <w:pPr>
      <w:ind w:left="720"/>
      <w:contextualSpacing/>
    </w:pPr>
  </w:style>
  <w:style w:type="paragraph" w:customStyle="1" w:styleId="western">
    <w:name w:val="western"/>
    <w:basedOn w:val="a"/>
    <w:rsid w:val="008D1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BE38A8"/>
    <w:rPr>
      <w:b/>
      <w:bCs/>
    </w:rPr>
  </w:style>
  <w:style w:type="character" w:styleId="a9">
    <w:name w:val="Hyperlink"/>
    <w:basedOn w:val="a0"/>
    <w:uiPriority w:val="99"/>
    <w:semiHidden/>
    <w:unhideWhenUsed/>
    <w:rsid w:val="001366EB"/>
    <w:rPr>
      <w:color w:val="0000FF"/>
      <w:u w:val="single"/>
    </w:rPr>
  </w:style>
  <w:style w:type="paragraph" w:customStyle="1" w:styleId="ConsPlusNonformat">
    <w:name w:val="ConsPlusNonformat"/>
    <w:uiPriority w:val="99"/>
    <w:rsid w:val="00BF7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7C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Горсовет</dc:creator>
  <cp:keywords/>
  <dc:description/>
  <cp:lastModifiedBy>Горсовет</cp:lastModifiedBy>
  <cp:revision>31</cp:revision>
  <cp:lastPrinted>2019-03-12T04:32:00Z</cp:lastPrinted>
  <dcterms:created xsi:type="dcterms:W3CDTF">2018-10-11T06:16:00Z</dcterms:created>
  <dcterms:modified xsi:type="dcterms:W3CDTF">2019-03-12T04:32:00Z</dcterms:modified>
</cp:coreProperties>
</file>