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B" w:rsidRDefault="000760EB" w:rsidP="000760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95938" w:rsidRPr="004A44FD" w:rsidRDefault="00195938" w:rsidP="001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95938" w:rsidRDefault="00195938" w:rsidP="001959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195938" w:rsidRPr="004A44FD" w:rsidRDefault="00195938" w:rsidP="001959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 ВОЛГОГРАДСКОЙ ОБЛАСТИ</w:t>
      </w:r>
    </w:p>
    <w:p w:rsidR="00195938" w:rsidRPr="00D47B80" w:rsidRDefault="00195938" w:rsidP="0019593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780CA2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«____» ___________ 2019 г. № ____</w:t>
      </w:r>
    </w:p>
    <w:p w:rsidR="00195938" w:rsidRDefault="00195938" w:rsidP="00195938">
      <w:pPr>
        <w:jc w:val="center"/>
      </w:pPr>
    </w:p>
    <w:p w:rsidR="00195938" w:rsidRDefault="00195938" w:rsidP="00195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B80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4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о механизме оперативно-диспетчерского управления </w:t>
      </w:r>
    </w:p>
    <w:p w:rsidR="00195938" w:rsidRPr="00195938" w:rsidRDefault="00AA6916" w:rsidP="001959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5938">
        <w:rPr>
          <w:rFonts w:ascii="Times New Roman" w:hAnsi="Times New Roman" w:cs="Times New Roman"/>
          <w:sz w:val="24"/>
          <w:szCs w:val="24"/>
        </w:rPr>
        <w:t xml:space="preserve"> системах теплоснабжения на территории город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</w:t>
      </w:r>
      <w:r w:rsidR="00195938">
        <w:rPr>
          <w:rFonts w:ascii="Times New Roman" w:hAnsi="Times New Roman" w:cs="Times New Roman"/>
          <w:sz w:val="24"/>
          <w:szCs w:val="24"/>
        </w:rPr>
        <w:t xml:space="preserve">олгоградской области» </w:t>
      </w:r>
    </w:p>
    <w:p w:rsidR="00195938" w:rsidRDefault="00195938" w:rsidP="00195938">
      <w:pPr>
        <w:spacing w:after="0"/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195938" w:rsidRPr="00FF5B0E" w:rsidTr="00195938">
        <w:tc>
          <w:tcPr>
            <w:tcW w:w="0" w:type="auto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FF5B0E" w:rsidRDefault="00195938" w:rsidP="00012E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938" w:rsidRPr="00FF5B0E" w:rsidTr="00012E93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FF5B0E" w:rsidRDefault="00195938" w:rsidP="00012E9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твии с Федеральным законом от 06 октября 2003 г. № 131-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ФЗ «Об общих принципах </w:t>
      </w:r>
      <w:hyperlink r:id="rId4" w:tooltip="Органы местного самоуправления" w:history="1">
        <w:r w:rsidRPr="001959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195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РФ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»,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едеральным законом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N 190-ФЗ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27.07.2010 г.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 теплоснабжении»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приказом Министерства энергетики Российской Федерации от 12.03.2013 г. № 103 «Об утверждении правил оценки готовности к отопительному сезону» в целях обеспечения устойчивого теплоснабжения на территории городского поселения г. Серафимович Волгоградской области</w:t>
      </w:r>
      <w:proofErr w:type="gramEnd"/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AA6916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Утвердить прилагаемое Положение о механизме оперативно – диспетчерского управления в системах т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еплоснабжения на территории городского поселения г</w:t>
      </w:r>
      <w:proofErr w:type="gramStart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ерафимович Волгоградской области.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Настоящее постановление вступа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 в силу со дня обнародования 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подлежит размещению на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официальном сайте городского поселения </w:t>
      </w:r>
      <w:proofErr w:type="gramStart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Волгоградской области </w:t>
      </w:r>
      <w:hyperlink r:id="rId5" w:history="1">
        <w:r w:rsidR="00AA6916" w:rsidRPr="0021703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www.</w:t>
        </w:r>
        <w:r w:rsidR="00AA6916" w:rsidRPr="0021703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serafimadmin</w:t>
        </w:r>
        <w:r w:rsidR="00AA6916" w:rsidRPr="0021703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="00AA6916" w:rsidRPr="00217033">
          <w:rPr>
            <w:rStyle w:val="a5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</w:hyperlink>
      <w:r w:rsidR="00AA6916" w:rsidRP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сети Интернет.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</w:t>
      </w:r>
      <w:r w:rsidR="00AA6916" w:rsidRP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настоящего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постановления </w:t>
      </w:r>
      <w:r w:rsidR="00AA69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оставляю за собой.</w:t>
      </w:r>
    </w:p>
    <w:tbl>
      <w:tblPr>
        <w:tblpPr w:leftFromText="180" w:rightFromText="180" w:horzAnchor="page" w:tblpX="11176" w:tblpY="2520"/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  <w:gridCol w:w="180"/>
      </w:tblGrid>
      <w:tr w:rsidR="00195938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6916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916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0" w:after="3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A6916" w:rsidRPr="00195938" w:rsidRDefault="00AA6916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938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938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5938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5938" w:rsidRPr="00195938" w:rsidTr="00AA691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5938" w:rsidRPr="00195938" w:rsidRDefault="00195938" w:rsidP="00AA6916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95938" w:rsidRPr="00195938" w:rsidRDefault="00195938" w:rsidP="00AA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938" w:rsidRPr="00195938" w:rsidTr="00AA6916">
        <w:tc>
          <w:tcPr>
            <w:tcW w:w="0" w:type="auto"/>
            <w:shd w:val="clear" w:color="auto" w:fill="auto"/>
            <w:vAlign w:val="center"/>
            <w:hideMark/>
          </w:tcPr>
          <w:p w:rsidR="00195938" w:rsidRPr="00195938" w:rsidRDefault="00195938" w:rsidP="00AA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938" w:rsidRPr="00195938" w:rsidRDefault="00195938" w:rsidP="00AA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5938" w:rsidRPr="00195938" w:rsidRDefault="00195938" w:rsidP="00AA6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69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Глава городского поселения</w:t>
      </w:r>
    </w:p>
    <w:p w:rsidR="00AA6916" w:rsidRP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69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Серафимович                                                                                                      Т.Н. Ильина</w:t>
      </w:r>
    </w:p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69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исп. </w:t>
      </w:r>
      <w:proofErr w:type="spellStart"/>
      <w:r w:rsidRPr="00AA69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Митичкин</w:t>
      </w:r>
      <w:proofErr w:type="spellEnd"/>
      <w:r w:rsidRPr="00AA69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В.Н.</w:t>
      </w:r>
    </w:p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Default="00AA6916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6916" w:rsidRPr="000760EB" w:rsidRDefault="000760EB" w:rsidP="000760E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60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ПРОЕКТ</w:t>
      </w:r>
    </w:p>
    <w:p w:rsidR="00AA6916" w:rsidRDefault="00496BCB" w:rsidP="00496B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496BCB" w:rsidRDefault="00496BCB" w:rsidP="00496B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постановлению администрации</w:t>
      </w:r>
    </w:p>
    <w:p w:rsidR="00496BCB" w:rsidRDefault="00496BCB" w:rsidP="00496B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Серафимович</w:t>
      </w:r>
    </w:p>
    <w:p w:rsidR="00496BCB" w:rsidRDefault="00496BCB" w:rsidP="00496B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№___ от «___»___________ 2019 г.</w:t>
      </w:r>
    </w:p>
    <w:p w:rsidR="00496BCB" w:rsidRPr="00496BCB" w:rsidRDefault="00496BCB" w:rsidP="00496BC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195938" w:rsidRDefault="00195938" w:rsidP="00496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 о механизме</w:t>
      </w:r>
    </w:p>
    <w:p w:rsidR="00195938" w:rsidRDefault="00195938" w:rsidP="00496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оперативно-диспетчерского управления в системе </w:t>
      </w:r>
      <w:r w:rsidR="0049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теплоснабжения на территории городского поселения </w:t>
      </w:r>
      <w:proofErr w:type="gramStart"/>
      <w:r w:rsidR="0049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496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Серафимович Волгоградской области</w:t>
      </w:r>
    </w:p>
    <w:p w:rsidR="00496BCB" w:rsidRPr="00195938" w:rsidRDefault="00496BCB" w:rsidP="00496B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Настоящее Положение о механизме оперативно - диспетчерского управления в системе </w:t>
      </w:r>
      <w:r w:rsidR="00496B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теплоснабжения на территории городского поселения </w:t>
      </w:r>
      <w:proofErr w:type="gramStart"/>
      <w:r w:rsidR="00496B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496B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Серафимович волгоградской области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определяет взаимодействие оперативно</w:t>
      </w:r>
      <w:r w:rsidR="00496B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-диспетчерских служб  теплоснабжающей  организации, УК либо обслуживающей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абонентов </w:t>
      </w:r>
      <w:hyperlink r:id="rId6" w:tooltip="Теплоэнергетика" w:history="1">
        <w:r w:rsidRPr="00496B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тепловой энергии</w:t>
        </w:r>
      </w:hyperlink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 вопросам теплоснабжения.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теплоисточниках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тепловых сетях и системах теплопотребления.</w:t>
      </w:r>
    </w:p>
    <w:p w:rsidR="00195938" w:rsidRPr="00195938" w:rsidRDefault="003F09DB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1.3.Теплоснабжающая,  организация, обеспечивающая</w:t>
      </w:r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теплоснабжение 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бителей (далее – теплоснабжающая организация), должна</w:t>
      </w:r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иметь </w:t>
      </w:r>
      <w:proofErr w:type="gramStart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оперативно-дисп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етчерскую</w:t>
      </w:r>
      <w:proofErr w:type="gramEnd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Взаимодействие оперативно-диспетчерских и аварийно-восстановительных служб при возникновении и ликвидации аварий на источниках </w:t>
      </w:r>
      <w:hyperlink r:id="rId7" w:tooltip="Энергоснабжение" w:history="1">
        <w:r w:rsidRPr="003F09D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энергоснабжения</w:t>
        </w:r>
      </w:hyperlink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сетях и системах энергопотребления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 о возникновении аварийной ситуации и времени на восстановление теплоснабжения потребителей в обязательном порядке и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нформируется глава городского поселения </w:t>
      </w:r>
      <w:proofErr w:type="gram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единая дежурно-ди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спетчерская служба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(далее - ЕДДС района).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 Решение о введении режима ограничения или отключения тепловой энергии абонентов принимае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руководством теплоснабжающей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согласованию с главой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proofErr w:type="gram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Отключение систем </w:t>
      </w:r>
      <w:hyperlink r:id="rId8" w:tooltip="Водоснабжение и канализация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водоснабжения</w:t>
        </w:r>
      </w:hyperlink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отопления, последующее заполнение и включение в работу производится силами оперативно-диспетчерских и аварийно-восстановительных служб </w:t>
      </w:r>
      <w:hyperlink r:id="rId9" w:tooltip="Владелец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владельцев</w:t>
        </w:r>
      </w:hyperlink>
      <w:r w:rsidRPr="003F09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зданий в соответствии с инструкцией, согласованной с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энергоснабжающей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организацией.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 </w:t>
      </w: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теплоисточников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теп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лоснабжающей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отдают распоряжение на вывод из работы оборудования без согласования, но с обязательным немедленным извещением ЕДДС района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 Лицо, ответственное за ликвидацию аварии, обязано: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вызвать при необходимости через диспетчерские службы соответствующих представителей организаций и </w:t>
      </w:r>
      <w:hyperlink r:id="rId10" w:tooltip="Ведомство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ведомств</w:t>
        </w:r>
      </w:hyperlink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имеющих коммуникации или сооружения в месте аварии, согласовать с ними проведение </w:t>
      </w:r>
      <w:hyperlink r:id="rId11" w:tooltip="Земляные работы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земляных работ</w:t>
        </w:r>
      </w:hyperlink>
      <w:r w:rsidRPr="003F09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ликвидации аварии;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организовать </w:t>
      </w:r>
      <w:hyperlink r:id="rId12" w:tooltip="Выполнение работ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выполнение работ</w:t>
        </w:r>
      </w:hyperlink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подземных коммуникациях и обеспечивать безопасные условия производства работ;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 района для согласования условий производства работ по ликвидации аварии в течение 2-х часов в любое время суток.</w:t>
      </w:r>
    </w:p>
    <w:p w:rsidR="003F09DB" w:rsidRDefault="003F09DB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 Взаимодействие оперативно-диспетчерских служб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эксплуатации систем энергоснабжения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Ежедневно после приема смены диспетчеры (н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ачальники смены) теплоснабжающей 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осуществляют передачу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ЕДДС района оперативной информации: о режимах работы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теплоисточников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тепловых сетей; о корректировке режимов работы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энергообъектов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Для подтверждения планового отключения (изменения параметров теплоносителя) потребителей дисп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етчерские службы теплоснабжающей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подают заяв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ку в администрацию городского поселения </w:t>
      </w:r>
      <w:proofErr w:type="gram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информируют ЕДДС района и абонентов за 5 дней до намеченных работ.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Планируемый вывод в ремонт оборудования, находящегося на балансе потребителей, производится с обязательным информирова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нием администрации городского поселения </w:t>
      </w:r>
      <w:proofErr w:type="gram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ЕДДС района за 10 дней до намеченных работ, а в случае аварии - немедленно.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 </w:t>
      </w: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проведении </w:t>
      </w:r>
      <w:r w:rsidRPr="003F09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плановых </w:t>
      </w:r>
      <w:hyperlink r:id="rId13" w:tooltip="Ремонтные работы" w:history="1">
        <w:r w:rsidRPr="003F09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ремонтных работ</w:t>
        </w:r>
      </w:hyperlink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на водозаборных сооружениях, которые приводят к ограничению или прекращению подачи холодной воды на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теплоисточники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энергоснабжающей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ции, администрации городского поселения г.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ЕДДС района об этих отключениях с указанием сроков начала и окончания работ.</w:t>
      </w:r>
      <w:proofErr w:type="gramEnd"/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3.5. </w:t>
      </w: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теплоснабжающей 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</w:t>
      </w:r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ии и администрацию городского поселения г. Серафимович </w:t>
      </w:r>
      <w:proofErr w:type="spellStart"/>
      <w:r w:rsidR="003F09D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об этих</w:t>
      </w:r>
      <w:proofErr w:type="gram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отключениях</w:t>
      </w:r>
      <w:proofErr w:type="gram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указанием сроков начала и окончания работ.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 В случаях понижения температуры наружного воздуха до значений, при которых на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теплоисточниках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 теплоснабжения не хватает теплогенерирующих мощностей, диспетчер теплоснабжающей организации по согласовани</w:t>
      </w:r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 с администрацией городского поселения </w:t>
      </w:r>
      <w:proofErr w:type="gramStart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вводит ограничение отпуска тепловой энергии потребителям, одновременно извещая об этом ЕДДС района.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Включение объектов, которые выводились в ремонт по заявке абонентов, производится по разр</w:t>
      </w:r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ешению персонала теплоснабжающей организации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</w:t>
      </w:r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ют в администрацию городского поселения </w:t>
      </w:r>
      <w:proofErr w:type="gramStart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Серафимович </w:t>
      </w:r>
      <w:proofErr w:type="spellStart"/>
      <w:r w:rsidR="007347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Серафимовичского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района и ЕДДС района время начала включения.</w:t>
      </w:r>
    </w:p>
    <w:p w:rsidR="0073479D" w:rsidRDefault="0073479D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3479D" w:rsidRDefault="0073479D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5938" w:rsidRPr="00EB3384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3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Техническая документация</w:t>
      </w:r>
    </w:p>
    <w:p w:rsidR="00195938" w:rsidRPr="00EB3384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3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Документами, </w:t>
      </w:r>
      <w:r w:rsidRPr="00EB3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определяющими </w:t>
      </w:r>
      <w:hyperlink r:id="rId14" w:tooltip="Взаимоотношение" w:history="1">
        <w:r w:rsidRPr="00EB3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взаимоотношения</w:t>
        </w:r>
      </w:hyperlink>
      <w:r w:rsidRPr="00EB3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оперативно-дис</w:t>
      </w:r>
      <w:r w:rsidR="00EB3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петчерских служб теплоснабжающей организации</w:t>
      </w:r>
      <w:r w:rsidRPr="00EB3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абонентов тепловой энергии, являются: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33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настоящее Положение;</w:t>
      </w:r>
    </w:p>
    <w:p w:rsidR="00195938" w:rsidRPr="00195938" w:rsidRDefault="00195938" w:rsidP="00195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действующая нормативно-техническая документация по </w:t>
      </w:r>
      <w:hyperlink r:id="rId15" w:tooltip="Техника безопасности" w:history="1">
        <w:r w:rsidRPr="00EB33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технике безопасности</w:t>
        </w:r>
      </w:hyperlink>
      <w:r w:rsidRPr="00EB33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эксплуатации теплогенерирующих установок, тепловых сетей и </w:t>
      </w:r>
      <w:proofErr w:type="spell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теплопотребляющих</w:t>
      </w:r>
      <w:proofErr w:type="spell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установок;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Положения</w:t>
      </w:r>
      <w:proofErr w:type="gramEnd"/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действующей нормативно-технической документации;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195938" w:rsidRPr="00195938" w:rsidRDefault="00EB3384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быть</w:t>
      </w:r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усиленном</w:t>
      </w:r>
      <w:proofErr w:type="gramEnd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внерасчетном</w:t>
      </w:r>
      <w:proofErr w:type="spellEnd"/>
      <w:r w:rsidR="00195938"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режимах теплоснабжения.</w:t>
      </w:r>
    </w:p>
    <w:p w:rsidR="00195938" w:rsidRPr="00195938" w:rsidRDefault="00195938" w:rsidP="00195938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959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195938" w:rsidRPr="00195938" w:rsidRDefault="00195938" w:rsidP="001959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6C" w:rsidRPr="00195938" w:rsidRDefault="00DC406C" w:rsidP="001959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406C" w:rsidRPr="00195938" w:rsidSect="0019593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938"/>
    <w:rsid w:val="000760EB"/>
    <w:rsid w:val="00195938"/>
    <w:rsid w:val="002C1A17"/>
    <w:rsid w:val="003F09DB"/>
    <w:rsid w:val="00496BCB"/>
    <w:rsid w:val="006A220D"/>
    <w:rsid w:val="0073479D"/>
    <w:rsid w:val="00AA6916"/>
    <w:rsid w:val="00DC406C"/>
    <w:rsid w:val="00EB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A6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snabzhenie_i_kanalizatciya/" TargetMode="External"/><Relationship Id="rId13" Type="http://schemas.openxmlformats.org/officeDocument/2006/relationships/hyperlink" Target="https://pandia.ru/text/category/remontnie_rabo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yenergosnabzhenie/" TargetMode="External"/><Relationship Id="rId12" Type="http://schemas.openxmlformats.org/officeDocument/2006/relationships/hyperlink" Target="https://pandia.ru/text/category/vipolnenie_rabo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teployenergetika/" TargetMode="External"/><Relationship Id="rId11" Type="http://schemas.openxmlformats.org/officeDocument/2006/relationships/hyperlink" Target="https://pandia.ru/text/category/zemlyanie_raboti/" TargetMode="External"/><Relationship Id="rId5" Type="http://schemas.openxmlformats.org/officeDocument/2006/relationships/hyperlink" Target="http://www.serafimadmin.ru" TargetMode="External"/><Relationship Id="rId15" Type="http://schemas.openxmlformats.org/officeDocument/2006/relationships/hyperlink" Target="https://pandia.ru/text/category/tehnika_bezopasnosti/" TargetMode="External"/><Relationship Id="rId10" Type="http://schemas.openxmlformats.org/officeDocument/2006/relationships/hyperlink" Target="https://pandia.ru/text/category/vedomstvo/" TargetMode="External"/><Relationship Id="rId4" Type="http://schemas.openxmlformats.org/officeDocument/2006/relationships/hyperlink" Target="https://pandia.ru/text/category/organi_mestnogo_samoupravleniya/" TargetMode="External"/><Relationship Id="rId9" Type="http://schemas.openxmlformats.org/officeDocument/2006/relationships/hyperlink" Target="https://pandia.ru/text/category/vladeletc/" TargetMode="External"/><Relationship Id="rId14" Type="http://schemas.openxmlformats.org/officeDocument/2006/relationships/hyperlink" Target="https://pandia.ru/text/category/vzaimootnos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5</cp:revision>
  <dcterms:created xsi:type="dcterms:W3CDTF">2019-09-09T11:39:00Z</dcterms:created>
  <dcterms:modified xsi:type="dcterms:W3CDTF">2019-09-10T04:54:00Z</dcterms:modified>
</cp:coreProperties>
</file>