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37" w:rsidRDefault="00A44237" w:rsidP="00A44237">
      <w:pPr>
        <w:jc w:val="center"/>
        <w:rPr>
          <w:b/>
        </w:rPr>
      </w:pPr>
      <w:r>
        <w:rPr>
          <w:b/>
        </w:rPr>
        <w:t>ПОСТАНОВЛЕНИЕ</w:t>
      </w:r>
    </w:p>
    <w:p w:rsidR="00A44237" w:rsidRDefault="00A44237" w:rsidP="00A44237">
      <w:pPr>
        <w:jc w:val="center"/>
        <w:rPr>
          <w:b/>
        </w:rPr>
      </w:pPr>
      <w:r>
        <w:rPr>
          <w:b/>
        </w:rPr>
        <w:t xml:space="preserve">АДМИНИСТРАЦИИ ГОРОДСКОГО  ПОСЕЛЕНИЯ  </w:t>
      </w:r>
    </w:p>
    <w:p w:rsidR="00A44237" w:rsidRDefault="00A44237" w:rsidP="00A44237">
      <w:pPr>
        <w:jc w:val="center"/>
        <w:rPr>
          <w:b/>
        </w:rPr>
      </w:pPr>
      <w:r>
        <w:rPr>
          <w:b/>
        </w:rPr>
        <w:t>ГОРОД СЕРАФИМОВИЧ  ВОЛГОГРАДСКОЙ  ОБЛАСТИ</w:t>
      </w:r>
    </w:p>
    <w:p w:rsidR="00A44237" w:rsidRDefault="00A44237" w:rsidP="00A44237">
      <w:pPr>
        <w:jc w:val="center"/>
        <w:rPr>
          <w:sz w:val="18"/>
          <w:szCs w:val="18"/>
        </w:rPr>
      </w:pPr>
      <w:r>
        <w:rPr>
          <w:sz w:val="18"/>
          <w:szCs w:val="18"/>
        </w:rPr>
        <w:t xml:space="preserve">ул. </w:t>
      </w:r>
      <w:proofErr w:type="spellStart"/>
      <w:r>
        <w:rPr>
          <w:sz w:val="18"/>
          <w:szCs w:val="18"/>
        </w:rPr>
        <w:t>Блинова</w:t>
      </w:r>
      <w:proofErr w:type="spellEnd"/>
      <w:r>
        <w:rPr>
          <w:sz w:val="18"/>
          <w:szCs w:val="18"/>
        </w:rPr>
        <w:t xml:space="preserve">,  3   г. Серафимович,   Волгоградской области, 403441; </w:t>
      </w:r>
    </w:p>
    <w:p w:rsidR="00A44237" w:rsidRDefault="00A44237" w:rsidP="00A44237">
      <w:pPr>
        <w:jc w:val="center"/>
        <w:rPr>
          <w:b/>
        </w:rPr>
      </w:pPr>
      <w:r>
        <w:rPr>
          <w:sz w:val="18"/>
          <w:szCs w:val="18"/>
        </w:rPr>
        <w:t>Тел.: 8(84464)  4-13-41; 4-34-52, факс: (84464)  4-13-41.</w:t>
      </w:r>
    </w:p>
    <w:p w:rsidR="00A44237" w:rsidRDefault="00A44237" w:rsidP="00A44237">
      <w:pPr>
        <w:rPr>
          <w:b/>
          <w:sz w:val="18"/>
          <w:szCs w:val="18"/>
        </w:rPr>
      </w:pPr>
      <w:r>
        <w:rPr>
          <w:b/>
          <w:sz w:val="18"/>
          <w:szCs w:val="18"/>
        </w:rPr>
        <w:t>_______________________________________________________________________________________________________</w:t>
      </w:r>
    </w:p>
    <w:p w:rsidR="00A44237" w:rsidRDefault="00A44237" w:rsidP="00A44237">
      <w:pPr>
        <w:tabs>
          <w:tab w:val="left" w:pos="7890"/>
        </w:tabs>
        <w:rPr>
          <w:b/>
        </w:rPr>
      </w:pPr>
    </w:p>
    <w:p w:rsidR="00A44237" w:rsidRDefault="008129AA" w:rsidP="00A44237">
      <w:pPr>
        <w:tabs>
          <w:tab w:val="left" w:pos="7890"/>
        </w:tabs>
      </w:pPr>
      <w:r>
        <w:t>от «30»  декабря 2019 г.  № 245</w:t>
      </w:r>
    </w:p>
    <w:p w:rsidR="00A44237" w:rsidRDefault="00A44237" w:rsidP="00A44237"/>
    <w:p w:rsidR="00A44237" w:rsidRDefault="00A44237" w:rsidP="00A44237">
      <w:pPr>
        <w:rPr>
          <w:b/>
          <w:sz w:val="28"/>
          <w:szCs w:val="28"/>
        </w:rPr>
      </w:pPr>
    </w:p>
    <w:p w:rsidR="00A44237" w:rsidRDefault="00A44237" w:rsidP="00A44237">
      <w:pPr>
        <w:spacing w:line="288" w:lineRule="auto"/>
        <w:jc w:val="center"/>
      </w:pPr>
      <w:r>
        <w:t>Об утверждении Административного регламента предоставл</w:t>
      </w:r>
      <w:r w:rsidR="008129AA">
        <w:t>ения муниципальной услуги “</w:t>
      </w:r>
      <w:r w:rsidR="008129AA" w:rsidRPr="00EB02E0">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t>”</w:t>
      </w:r>
    </w:p>
    <w:p w:rsidR="00A44237" w:rsidRDefault="00A44237" w:rsidP="00A44237">
      <w:pPr>
        <w:spacing w:line="360" w:lineRule="auto"/>
        <w:jc w:val="both"/>
      </w:pPr>
    </w:p>
    <w:p w:rsidR="00A44237" w:rsidRDefault="00A44237" w:rsidP="00A44237">
      <w:pPr>
        <w:spacing w:line="360" w:lineRule="auto"/>
        <w:jc w:val="both"/>
      </w:pPr>
    </w:p>
    <w:p w:rsidR="00A44237" w:rsidRDefault="00A44237" w:rsidP="00A44237">
      <w:pPr>
        <w:ind w:firstLine="709"/>
        <w:jc w:val="both"/>
        <w:rPr>
          <w:b/>
        </w:rPr>
      </w:pPr>
      <w:r>
        <w:t xml:space="preserve">В соответствии с федеральным законом от 27.07.2010 г. № 210-ФЗ «Об организации предоставления государственных и муниципальных услуг» администрация городского поселения город Серафимович Волгоградской области </w:t>
      </w:r>
      <w:r>
        <w:rPr>
          <w:b/>
        </w:rPr>
        <w:t>постановляет:</w:t>
      </w:r>
    </w:p>
    <w:p w:rsidR="00A44237" w:rsidRDefault="00A44237" w:rsidP="00A44237">
      <w:pPr>
        <w:ind w:firstLine="709"/>
        <w:jc w:val="both"/>
        <w:rPr>
          <w:b/>
        </w:rPr>
      </w:pPr>
    </w:p>
    <w:p w:rsidR="00A44237" w:rsidRDefault="00A44237" w:rsidP="00A44237">
      <w:pPr>
        <w:pStyle w:val="a8"/>
        <w:numPr>
          <w:ilvl w:val="0"/>
          <w:numId w:val="3"/>
        </w:numPr>
        <w:suppressAutoHyphens w:val="0"/>
        <w:ind w:left="0" w:firstLine="709"/>
        <w:jc w:val="both"/>
      </w:pPr>
      <w:r>
        <w:t>Утвердить прилагаемый Административный регламент предоставления муниципальной услуги “</w:t>
      </w:r>
      <w:r w:rsidR="001B56DD" w:rsidRPr="00EB02E0">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t>”</w:t>
      </w:r>
    </w:p>
    <w:p w:rsidR="00A44237" w:rsidRDefault="00A44237" w:rsidP="00A44237">
      <w:pPr>
        <w:pStyle w:val="a8"/>
        <w:numPr>
          <w:ilvl w:val="0"/>
          <w:numId w:val="3"/>
        </w:numPr>
        <w:suppressAutoHyphens w:val="0"/>
        <w:ind w:left="0" w:firstLine="709"/>
        <w:jc w:val="both"/>
        <w:rPr>
          <w:b/>
        </w:rPr>
      </w:pPr>
      <w:r>
        <w:t xml:space="preserve">Настоящее постановление обнародовать в порядке, установленном для официального опубликования, обнародования, муниципальных правовых актов, иной официальной информации, и </w:t>
      </w:r>
      <w:proofErr w:type="gramStart"/>
      <w:r>
        <w:t>разместить</w:t>
      </w:r>
      <w:proofErr w:type="gramEnd"/>
      <w:r>
        <w:t xml:space="preserve"> настоящее постановление на официальном сайте муниципального образования в сети “Интернет”.</w:t>
      </w:r>
    </w:p>
    <w:p w:rsidR="00A44237" w:rsidRDefault="00A44237" w:rsidP="00A44237">
      <w:pPr>
        <w:ind w:left="360"/>
        <w:jc w:val="both"/>
        <w:rPr>
          <w:b/>
        </w:rPr>
      </w:pPr>
    </w:p>
    <w:p w:rsidR="00A44237" w:rsidRDefault="00A44237" w:rsidP="00A44237">
      <w:pPr>
        <w:ind w:left="360"/>
        <w:jc w:val="both"/>
        <w:rPr>
          <w:b/>
        </w:rPr>
      </w:pPr>
    </w:p>
    <w:p w:rsidR="00A44237" w:rsidRDefault="00A44237" w:rsidP="00A44237">
      <w:pPr>
        <w:ind w:left="360"/>
        <w:jc w:val="both"/>
        <w:rPr>
          <w:b/>
        </w:rPr>
      </w:pPr>
    </w:p>
    <w:p w:rsidR="00A44237" w:rsidRDefault="00A44237" w:rsidP="00A44237">
      <w:pPr>
        <w:ind w:left="360"/>
        <w:jc w:val="both"/>
        <w:rPr>
          <w:b/>
        </w:rPr>
      </w:pPr>
    </w:p>
    <w:p w:rsidR="00A44237" w:rsidRDefault="00A44237" w:rsidP="00A44237">
      <w:pPr>
        <w:ind w:left="360"/>
        <w:jc w:val="both"/>
        <w:rPr>
          <w:b/>
        </w:rPr>
      </w:pPr>
    </w:p>
    <w:p w:rsidR="00A44237" w:rsidRDefault="00A44237" w:rsidP="00A44237">
      <w:pPr>
        <w:ind w:left="360"/>
        <w:jc w:val="both"/>
        <w:rPr>
          <w:b/>
        </w:rPr>
      </w:pPr>
    </w:p>
    <w:p w:rsidR="00A44237" w:rsidRDefault="00A44237" w:rsidP="00A44237">
      <w:pPr>
        <w:jc w:val="both"/>
      </w:pPr>
      <w:r>
        <w:t xml:space="preserve">Глава городского поселения                                                                                           </w:t>
      </w:r>
    </w:p>
    <w:p w:rsidR="00A44237" w:rsidRDefault="00A44237" w:rsidP="00A44237">
      <w:pPr>
        <w:jc w:val="both"/>
      </w:pPr>
      <w:r>
        <w:t>г. Серафимович                                                                                                       Т. Н. Ильина</w:t>
      </w:r>
    </w:p>
    <w:p w:rsidR="00A44237" w:rsidRDefault="00A44237" w:rsidP="00A44237">
      <w:pPr>
        <w:jc w:val="both"/>
      </w:pPr>
    </w:p>
    <w:p w:rsidR="00A44237" w:rsidRDefault="00A44237" w:rsidP="00A44237">
      <w:pPr>
        <w:jc w:val="both"/>
      </w:pPr>
    </w:p>
    <w:p w:rsidR="00A44237" w:rsidRDefault="00A44237" w:rsidP="00A44237">
      <w:pPr>
        <w:jc w:val="both"/>
      </w:pPr>
    </w:p>
    <w:p w:rsidR="00A44237" w:rsidRDefault="00A44237" w:rsidP="00A44237">
      <w:pPr>
        <w:jc w:val="both"/>
      </w:pPr>
    </w:p>
    <w:p w:rsidR="00A44237" w:rsidRDefault="00A44237" w:rsidP="00A44237">
      <w:pPr>
        <w:jc w:val="both"/>
        <w:rPr>
          <w:sz w:val="20"/>
        </w:rPr>
      </w:pPr>
      <w:r>
        <w:t>Исп. Прохоров Андрей Андреевич</w:t>
      </w:r>
    </w:p>
    <w:p w:rsidR="00A44237" w:rsidRDefault="00A44237" w:rsidP="00A44237">
      <w:r>
        <w:t>8(84464) 4-34-52</w:t>
      </w:r>
    </w:p>
    <w:p w:rsidR="00A44237" w:rsidRDefault="00A44237">
      <w:pPr>
        <w:ind w:left="5670"/>
      </w:pPr>
    </w:p>
    <w:p w:rsidR="00A44237" w:rsidRDefault="00A44237">
      <w:r>
        <w:br w:type="page"/>
      </w:r>
    </w:p>
    <w:p w:rsidR="006C7865" w:rsidRPr="00EB02E0" w:rsidRDefault="00532602">
      <w:pPr>
        <w:ind w:left="5670"/>
      </w:pPr>
      <w:r w:rsidRPr="00EB02E0">
        <w:lastRenderedPageBreak/>
        <w:t xml:space="preserve">Приложение </w:t>
      </w:r>
      <w:proofErr w:type="gramStart"/>
      <w:r w:rsidRPr="00EB02E0">
        <w:t>к</w:t>
      </w:r>
      <w:proofErr w:type="gramEnd"/>
      <w:r w:rsidRPr="00EB02E0">
        <w:t xml:space="preserve"> </w:t>
      </w:r>
    </w:p>
    <w:p w:rsidR="006C7865" w:rsidRPr="00EB02E0" w:rsidRDefault="00532602">
      <w:pPr>
        <w:ind w:left="5670"/>
      </w:pPr>
      <w:r w:rsidRPr="00EB02E0">
        <w:t xml:space="preserve">постановлению администрации </w:t>
      </w:r>
    </w:p>
    <w:p w:rsidR="006C7865" w:rsidRPr="00EB02E0" w:rsidRDefault="00434DA6">
      <w:pPr>
        <w:ind w:left="5670"/>
        <w:rPr>
          <w:i/>
        </w:rPr>
      </w:pPr>
      <w:r>
        <w:t>городского поселения город Серафимович</w:t>
      </w:r>
      <w:r w:rsidR="00532602" w:rsidRPr="00EB02E0">
        <w:t xml:space="preserve"> Волгоградской области</w:t>
      </w:r>
    </w:p>
    <w:p w:rsidR="006C7865" w:rsidRPr="00D14889" w:rsidRDefault="008129AA">
      <w:pPr>
        <w:ind w:left="5670"/>
        <w:rPr>
          <w:u w:val="single"/>
        </w:rPr>
      </w:pPr>
      <w:r>
        <w:t>от 30 декабря 2019 г.</w:t>
      </w:r>
      <w:r w:rsidR="00D14889">
        <w:t xml:space="preserve"> </w:t>
      </w:r>
      <w:r w:rsidR="00532602" w:rsidRPr="00EB02E0">
        <w:t xml:space="preserve"> №</w:t>
      </w:r>
      <w:r>
        <w:t xml:space="preserve"> 245</w:t>
      </w:r>
    </w:p>
    <w:p w:rsidR="006C7865" w:rsidRPr="00EB02E0" w:rsidRDefault="006C7865">
      <w:pPr>
        <w:ind w:firstLine="720"/>
        <w:jc w:val="right"/>
      </w:pPr>
    </w:p>
    <w:p w:rsidR="006C7865" w:rsidRPr="00EB02E0" w:rsidRDefault="006C7865">
      <w:pPr>
        <w:ind w:firstLine="720"/>
        <w:jc w:val="center"/>
      </w:pPr>
    </w:p>
    <w:p w:rsidR="006C7865" w:rsidRPr="00A06171" w:rsidRDefault="00532602">
      <w:pPr>
        <w:tabs>
          <w:tab w:val="left" w:pos="993"/>
        </w:tabs>
        <w:ind w:firstLine="567"/>
        <w:jc w:val="center"/>
        <w:rPr>
          <w:b/>
        </w:rPr>
      </w:pPr>
      <w:r w:rsidRPr="00A06171">
        <w:rPr>
          <w:b/>
        </w:rPr>
        <w:t>Административный регламент</w:t>
      </w:r>
    </w:p>
    <w:p w:rsidR="00532602" w:rsidRPr="00EB02E0" w:rsidRDefault="00532602">
      <w:pPr>
        <w:tabs>
          <w:tab w:val="left" w:pos="993"/>
        </w:tabs>
        <w:autoSpaceDE w:val="0"/>
        <w:ind w:firstLine="567"/>
        <w:jc w:val="center"/>
        <w:outlineLvl w:val="0"/>
      </w:pPr>
      <w:r w:rsidRPr="00EB02E0">
        <w:t xml:space="preserve">предоставления муниципальной услуги «Предоставление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
    <w:p w:rsidR="006C7865" w:rsidRPr="00EB02E0" w:rsidRDefault="00532602">
      <w:pPr>
        <w:tabs>
          <w:tab w:val="left" w:pos="993"/>
        </w:tabs>
        <w:autoSpaceDE w:val="0"/>
        <w:ind w:firstLine="567"/>
        <w:jc w:val="center"/>
        <w:outlineLvl w:val="0"/>
      </w:pPr>
      <w:r w:rsidRPr="00EB02E0">
        <w:t>(далее – административный регламент)</w:t>
      </w:r>
    </w:p>
    <w:p w:rsidR="006C7865" w:rsidRPr="00EB02E0" w:rsidRDefault="006C7865">
      <w:pPr>
        <w:tabs>
          <w:tab w:val="left" w:pos="993"/>
        </w:tabs>
        <w:ind w:firstLine="567"/>
        <w:jc w:val="center"/>
      </w:pPr>
    </w:p>
    <w:p w:rsidR="006C7865" w:rsidRPr="00EB02E0" w:rsidRDefault="00532602">
      <w:pPr>
        <w:tabs>
          <w:tab w:val="left" w:pos="993"/>
        </w:tabs>
        <w:ind w:firstLine="567"/>
        <w:jc w:val="center"/>
      </w:pPr>
      <w:r w:rsidRPr="00EB02E0">
        <w:rPr>
          <w:b/>
        </w:rPr>
        <w:t>1. Общие положения</w:t>
      </w:r>
    </w:p>
    <w:p w:rsidR="006C7865" w:rsidRPr="00EB02E0" w:rsidRDefault="006C7865">
      <w:pPr>
        <w:tabs>
          <w:tab w:val="left" w:pos="993"/>
        </w:tabs>
        <w:ind w:firstLine="567"/>
        <w:jc w:val="both"/>
      </w:pPr>
    </w:p>
    <w:p w:rsidR="006C7865" w:rsidRPr="00EB02E0" w:rsidRDefault="00532602">
      <w:pPr>
        <w:tabs>
          <w:tab w:val="left" w:pos="993"/>
        </w:tabs>
        <w:ind w:firstLine="567"/>
        <w:jc w:val="both"/>
      </w:pPr>
      <w:r w:rsidRPr="00EB02E0">
        <w:t>1.1. Предмет регулирования</w:t>
      </w:r>
    </w:p>
    <w:p w:rsidR="006C7865" w:rsidRPr="00EB02E0" w:rsidRDefault="00532602">
      <w:pPr>
        <w:tabs>
          <w:tab w:val="left" w:pos="993"/>
        </w:tabs>
        <w:ind w:firstLine="567"/>
        <w:jc w:val="both"/>
      </w:pPr>
      <w:proofErr w:type="gramStart"/>
      <w:r w:rsidRPr="00EB02E0">
        <w:t xml:space="preserve">Настоящий административный регламент устанавливает порядок предоставления муниципальной услуги «Предоставление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4B5F1E">
        <w:t xml:space="preserve">администрацией </w:t>
      </w:r>
      <w:r w:rsidR="00434DA6" w:rsidRPr="004B5F1E">
        <w:t xml:space="preserve">городского поселения города </w:t>
      </w:r>
      <w:r w:rsidRPr="004B5F1E">
        <w:t>Серафимович</w:t>
      </w:r>
      <w:proofErr w:type="gramEnd"/>
      <w:r w:rsidRPr="004B5F1E">
        <w:t xml:space="preserve"> Волгоградской области.</w:t>
      </w:r>
    </w:p>
    <w:p w:rsidR="006C7865" w:rsidRPr="00EB02E0" w:rsidRDefault="00532602">
      <w:pPr>
        <w:tabs>
          <w:tab w:val="left" w:pos="993"/>
        </w:tabs>
        <w:autoSpaceDE w:val="0"/>
        <w:ind w:firstLine="567"/>
        <w:jc w:val="both"/>
      </w:pPr>
      <w:r w:rsidRPr="00EB02E0">
        <w:t xml:space="preserve">1.2. Получателями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 </w:t>
      </w:r>
    </w:p>
    <w:p w:rsidR="006C7865" w:rsidRPr="00EB02E0" w:rsidRDefault="00532602">
      <w:pPr>
        <w:tabs>
          <w:tab w:val="left" w:pos="993"/>
        </w:tabs>
        <w:ind w:firstLine="567"/>
        <w:jc w:val="both"/>
      </w:pPr>
      <w:r w:rsidRPr="00EB02E0">
        <w:t>1.3. Порядок информирования заявителей о предоставлении муниципальной услуги.</w:t>
      </w:r>
    </w:p>
    <w:p w:rsidR="00AF6F1B" w:rsidRPr="0003034C" w:rsidRDefault="00532602" w:rsidP="00AF6F1B">
      <w:pPr>
        <w:widowControl w:val="0"/>
        <w:autoSpaceDE w:val="0"/>
        <w:autoSpaceDN w:val="0"/>
        <w:adjustRightInd w:val="0"/>
        <w:ind w:firstLine="709"/>
        <w:jc w:val="both"/>
      </w:pPr>
      <w:r w:rsidRPr="00EB02E0">
        <w:t xml:space="preserve">1.3.1. </w:t>
      </w:r>
      <w:r w:rsidR="00AF6F1B" w:rsidRPr="0003034C">
        <w:t>Сведения о месте нахождения, контактных телефонах и графике работы администрации городского поселения город Серафимович Волгоградской области, многофункционального центра (далее – МФЦ):</w:t>
      </w:r>
    </w:p>
    <w:p w:rsidR="00AF6F1B" w:rsidRPr="0003034C" w:rsidRDefault="00AF6F1B" w:rsidP="00AF6F1B">
      <w:pPr>
        <w:widowControl w:val="0"/>
        <w:autoSpaceDE w:val="0"/>
        <w:autoSpaceDN w:val="0"/>
        <w:adjustRightInd w:val="0"/>
        <w:ind w:firstLine="540"/>
        <w:jc w:val="both"/>
      </w:pPr>
      <w:r w:rsidRPr="0003034C">
        <w:t>Место нахождения администрации:</w:t>
      </w:r>
      <w:r>
        <w:t xml:space="preserve"> 403441, Волгоградская область, г</w:t>
      </w:r>
      <w:proofErr w:type="gramStart"/>
      <w:r>
        <w:t>.</w:t>
      </w:r>
      <w:r w:rsidRPr="0003034C">
        <w:t>С</w:t>
      </w:r>
      <w:proofErr w:type="gramEnd"/>
      <w:r w:rsidRPr="0003034C">
        <w:t>ерафимович, ул. Блинова, д. 3.</w:t>
      </w:r>
    </w:p>
    <w:p w:rsidR="00AF6F1B" w:rsidRPr="0003034C" w:rsidRDefault="00AF6F1B" w:rsidP="00AF6F1B">
      <w:pPr>
        <w:widowControl w:val="0"/>
        <w:autoSpaceDE w:val="0"/>
        <w:autoSpaceDN w:val="0"/>
        <w:adjustRightInd w:val="0"/>
        <w:ind w:firstLine="540"/>
        <w:jc w:val="both"/>
      </w:pPr>
      <w:r w:rsidRPr="0003034C">
        <w:t>Электронный адрес администрации для направления электронных обращений по вопросам пред</w:t>
      </w:r>
      <w:r>
        <w:t>оставления муниципальной услуги</w:t>
      </w:r>
      <w:r w:rsidRPr="0003034C">
        <w:t xml:space="preserve"> </w:t>
      </w:r>
      <w:hyperlink r:id="rId6" w:history="1">
        <w:r w:rsidRPr="0003034C">
          <w:rPr>
            <w:rStyle w:val="aa"/>
            <w:lang w:val="en-US"/>
          </w:rPr>
          <w:t>ra</w:t>
        </w:r>
        <w:r w:rsidRPr="0003034C">
          <w:rPr>
            <w:rStyle w:val="aa"/>
          </w:rPr>
          <w:t>-</w:t>
        </w:r>
        <w:r w:rsidRPr="0003034C">
          <w:rPr>
            <w:rStyle w:val="aa"/>
            <w:lang w:val="en-US"/>
          </w:rPr>
          <w:t>seraf</w:t>
        </w:r>
        <w:r w:rsidRPr="0003034C">
          <w:rPr>
            <w:rStyle w:val="aa"/>
          </w:rPr>
          <w:t>@</w:t>
        </w:r>
        <w:r w:rsidRPr="0003034C">
          <w:rPr>
            <w:rStyle w:val="aa"/>
            <w:lang w:val="en-US"/>
          </w:rPr>
          <w:t>mail</w:t>
        </w:r>
        <w:r w:rsidRPr="0003034C">
          <w:rPr>
            <w:rStyle w:val="aa"/>
          </w:rPr>
          <w:t>.</w:t>
        </w:r>
        <w:r w:rsidRPr="0003034C">
          <w:rPr>
            <w:rStyle w:val="aa"/>
            <w:lang w:val="en-US"/>
          </w:rPr>
          <w:t>ru</w:t>
        </w:r>
      </w:hyperlink>
      <w:r w:rsidRPr="0003034C">
        <w:t>.</w:t>
      </w:r>
    </w:p>
    <w:p w:rsidR="00AF6F1B" w:rsidRPr="0003034C" w:rsidRDefault="00AF6F1B" w:rsidP="00AF6F1B">
      <w:pPr>
        <w:widowControl w:val="0"/>
        <w:autoSpaceDE w:val="0"/>
        <w:autoSpaceDN w:val="0"/>
        <w:adjustRightInd w:val="0"/>
        <w:ind w:firstLine="540"/>
        <w:jc w:val="both"/>
      </w:pPr>
      <w:r w:rsidRPr="0003034C">
        <w:t xml:space="preserve">Адрес в сети интернет </w:t>
      </w:r>
      <w:hyperlink r:id="rId7" w:history="1">
        <w:r w:rsidRPr="00293170">
          <w:rPr>
            <w:rStyle w:val="aa"/>
            <w:lang w:val="en-US"/>
          </w:rPr>
          <w:t>www</w:t>
        </w:r>
        <w:r w:rsidRPr="00293170">
          <w:rPr>
            <w:rStyle w:val="aa"/>
          </w:rPr>
          <w:t>.</w:t>
        </w:r>
        <w:proofErr w:type="spellStart"/>
        <w:r w:rsidRPr="00293170">
          <w:rPr>
            <w:rStyle w:val="aa"/>
            <w:lang w:val="en-US"/>
          </w:rPr>
          <w:t>serafimadmin</w:t>
        </w:r>
        <w:proofErr w:type="spellEnd"/>
        <w:r w:rsidRPr="00293170">
          <w:rPr>
            <w:rStyle w:val="aa"/>
          </w:rPr>
          <w:t>.</w:t>
        </w:r>
        <w:proofErr w:type="spellStart"/>
        <w:r w:rsidRPr="00293170">
          <w:rPr>
            <w:rStyle w:val="aa"/>
          </w:rPr>
          <w:t>ru</w:t>
        </w:r>
        <w:proofErr w:type="spellEnd"/>
      </w:hyperlink>
      <w:r w:rsidRPr="00293170">
        <w:t>.</w:t>
      </w:r>
    </w:p>
    <w:p w:rsidR="00AF6F1B" w:rsidRPr="0003034C" w:rsidRDefault="00AF6F1B" w:rsidP="00AF6F1B">
      <w:pPr>
        <w:widowControl w:val="0"/>
        <w:autoSpaceDE w:val="0"/>
        <w:autoSpaceDN w:val="0"/>
        <w:adjustRightInd w:val="0"/>
        <w:ind w:firstLine="540"/>
        <w:jc w:val="both"/>
      </w:pPr>
      <w:r w:rsidRPr="0003034C">
        <w:t>Справочный телефон 8(84464)4-13-41.</w:t>
      </w:r>
    </w:p>
    <w:p w:rsidR="00AF6F1B" w:rsidRPr="0003034C" w:rsidRDefault="00AF6F1B" w:rsidP="00AF6F1B">
      <w:pPr>
        <w:widowControl w:val="0"/>
        <w:autoSpaceDE w:val="0"/>
        <w:autoSpaceDN w:val="0"/>
        <w:adjustRightInd w:val="0"/>
        <w:ind w:firstLine="540"/>
        <w:jc w:val="both"/>
      </w:pPr>
      <w:r w:rsidRPr="0003034C">
        <w:t>График работы уполномоченного органа;</w:t>
      </w:r>
    </w:p>
    <w:p w:rsidR="00AF6F1B" w:rsidRPr="0003034C" w:rsidRDefault="00AF6F1B" w:rsidP="00AF6F1B">
      <w:pPr>
        <w:widowControl w:val="0"/>
        <w:autoSpaceDE w:val="0"/>
        <w:autoSpaceDN w:val="0"/>
        <w:adjustRightInd w:val="0"/>
        <w:ind w:firstLine="540"/>
        <w:jc w:val="both"/>
      </w:pPr>
      <w:r w:rsidRPr="0003034C">
        <w:t>Понедельник-пятница с 8-00 до 17-00 часов;</w:t>
      </w:r>
    </w:p>
    <w:p w:rsidR="00AF6F1B" w:rsidRPr="0003034C" w:rsidRDefault="00AF6F1B" w:rsidP="00AF6F1B">
      <w:pPr>
        <w:widowControl w:val="0"/>
        <w:autoSpaceDE w:val="0"/>
        <w:autoSpaceDN w:val="0"/>
        <w:adjustRightInd w:val="0"/>
        <w:ind w:firstLine="540"/>
        <w:jc w:val="both"/>
      </w:pPr>
      <w:r w:rsidRPr="0003034C">
        <w:t>Перерыв на обед с 12-00 до 13-00 часов;</w:t>
      </w:r>
    </w:p>
    <w:p w:rsidR="00AF6F1B" w:rsidRPr="0003034C" w:rsidRDefault="00AF6F1B" w:rsidP="00AF6F1B">
      <w:pPr>
        <w:widowControl w:val="0"/>
        <w:autoSpaceDE w:val="0"/>
        <w:autoSpaceDN w:val="0"/>
        <w:adjustRightInd w:val="0"/>
        <w:ind w:firstLine="540"/>
        <w:jc w:val="both"/>
      </w:pPr>
      <w:r w:rsidRPr="0003034C">
        <w:t>Выходные дни: суббота, воскресенье.</w:t>
      </w:r>
    </w:p>
    <w:p w:rsidR="00AF6F1B" w:rsidRPr="0003034C" w:rsidRDefault="00AF6F1B" w:rsidP="00AF6F1B">
      <w:pPr>
        <w:tabs>
          <w:tab w:val="left" w:pos="993"/>
        </w:tabs>
        <w:ind w:firstLine="567"/>
        <w:jc w:val="both"/>
      </w:pPr>
      <w:r w:rsidRPr="0003034C">
        <w:t xml:space="preserve"> МФЦ</w:t>
      </w:r>
      <w:r w:rsidRPr="00A17A9C">
        <w:t xml:space="preserve"> </w:t>
      </w:r>
      <w:r>
        <w:t>расположен по адресу:</w:t>
      </w:r>
      <w:r w:rsidRPr="00D72F08">
        <w:t xml:space="preserve"> </w:t>
      </w:r>
      <w:r w:rsidRPr="0003034C">
        <w:t>403441, Волгоградская область, Серафимовичский район, город Сераф</w:t>
      </w:r>
      <w:r>
        <w:t>имович, ул. Октябрьская, дом 65;</w:t>
      </w:r>
      <w:r w:rsidRPr="0003034C">
        <w:t xml:space="preserve"> адрес электронной почты: </w:t>
      </w:r>
      <w:r w:rsidRPr="0003034C">
        <w:rPr>
          <w:lang w:val="en-US"/>
        </w:rPr>
        <w:t>mfc</w:t>
      </w:r>
      <w:r w:rsidRPr="0003034C">
        <w:t>301@</w:t>
      </w:r>
      <w:r w:rsidRPr="0003034C">
        <w:rPr>
          <w:lang w:val="en-US"/>
        </w:rPr>
        <w:t>volgonet</w:t>
      </w:r>
      <w:r w:rsidRPr="0003034C">
        <w:t>.</w:t>
      </w:r>
      <w:r w:rsidRPr="0003034C">
        <w:rPr>
          <w:lang w:val="en-US"/>
        </w:rPr>
        <w:t>ru</w:t>
      </w:r>
      <w:r>
        <w:t xml:space="preserve">; телефон:  (8-84464) 4-44-17; режим работы: понедельник с 09:00 до 20:00, вторник-пятница с 09:00 до 18:00, суббота с 09:00 </w:t>
      </w:r>
      <w:proofErr w:type="gramStart"/>
      <w:r>
        <w:t>до</w:t>
      </w:r>
      <w:proofErr w:type="gramEnd"/>
      <w:r>
        <w:t xml:space="preserve"> 15:30.</w:t>
      </w:r>
    </w:p>
    <w:p w:rsidR="006C7865" w:rsidRPr="00EB02E0" w:rsidRDefault="00532602" w:rsidP="00AF6F1B">
      <w:pPr>
        <w:tabs>
          <w:tab w:val="left" w:pos="993"/>
        </w:tabs>
        <w:ind w:firstLine="567"/>
        <w:jc w:val="both"/>
      </w:pPr>
      <w:r w:rsidRPr="00EB02E0">
        <w:t>1.3.2. Информацию о порядке предоставления муниципальной услуги заявитель может получить:</w:t>
      </w:r>
    </w:p>
    <w:p w:rsidR="006C7865" w:rsidRPr="00EB02E0" w:rsidRDefault="00532602">
      <w:pPr>
        <w:tabs>
          <w:tab w:val="left" w:pos="993"/>
        </w:tabs>
        <w:ind w:firstLine="567"/>
        <w:jc w:val="both"/>
      </w:pPr>
      <w:r w:rsidRPr="00AF6F1B">
        <w:t xml:space="preserve">непосредственно в администрации </w:t>
      </w:r>
      <w:r w:rsidR="00447EFC" w:rsidRPr="00AF6F1B">
        <w:t xml:space="preserve">городского поселения города </w:t>
      </w:r>
      <w:r w:rsidR="006C337F" w:rsidRPr="00AF6F1B">
        <w:t>Серафимович</w:t>
      </w:r>
      <w:r w:rsidRPr="00AF6F1B">
        <w:t xml:space="preserve"> Волгоградской области (информационные стенды, устное информирование по телефону, а также </w:t>
      </w:r>
      <w:r w:rsidRPr="00AF6F1B">
        <w:lastRenderedPageBreak/>
        <w:t xml:space="preserve">на личном приеме муниципальными служащими администрации </w:t>
      </w:r>
      <w:r w:rsidR="00447EFC" w:rsidRPr="00AF6F1B">
        <w:t xml:space="preserve">городского поселения города </w:t>
      </w:r>
      <w:r w:rsidR="006C337F" w:rsidRPr="00AF6F1B">
        <w:t>Серафимович</w:t>
      </w:r>
      <w:r w:rsidRPr="00AF6F1B">
        <w:t xml:space="preserve"> Волгоградской области</w:t>
      </w:r>
      <w:r w:rsidR="00447EFC" w:rsidRPr="00AF6F1B">
        <w:t>)</w:t>
      </w:r>
      <w:r w:rsidRPr="00AF6F1B">
        <w:t>;</w:t>
      </w:r>
    </w:p>
    <w:p w:rsidR="006C7865" w:rsidRPr="00EB02E0" w:rsidRDefault="00532602">
      <w:pPr>
        <w:tabs>
          <w:tab w:val="left" w:pos="993"/>
        </w:tabs>
        <w:ind w:firstLine="567"/>
        <w:jc w:val="both"/>
      </w:pPr>
      <w:r w:rsidRPr="00EB02E0">
        <w:t>по почте, в том числе электронной (</w:t>
      </w:r>
      <w:r w:rsidR="006C337F" w:rsidRPr="00EB02E0">
        <w:rPr>
          <w:lang w:val="en-US"/>
        </w:rPr>
        <w:t>ra</w:t>
      </w:r>
      <w:r w:rsidR="00447EFC">
        <w:t>-</w:t>
      </w:r>
      <w:r w:rsidR="006C337F" w:rsidRPr="00EB02E0">
        <w:rPr>
          <w:lang w:val="en-US"/>
        </w:rPr>
        <w:t>seraf</w:t>
      </w:r>
      <w:r w:rsidRPr="00EB02E0">
        <w:t>@</w:t>
      </w:r>
      <w:r w:rsidR="00447EFC">
        <w:rPr>
          <w:lang w:val="en-US"/>
        </w:rPr>
        <w:t>mail</w:t>
      </w:r>
      <w:r w:rsidRPr="00EB02E0">
        <w:t>.</w:t>
      </w:r>
      <w:r w:rsidRPr="00EB02E0">
        <w:rPr>
          <w:lang w:val="en-US"/>
        </w:rPr>
        <w:t>ru</w:t>
      </w:r>
      <w:r w:rsidRPr="00EB02E0">
        <w:t>), в случае письменного обращения заявителя;</w:t>
      </w:r>
    </w:p>
    <w:p w:rsidR="00AF6F1B" w:rsidRPr="0003034C" w:rsidRDefault="00AF6F1B" w:rsidP="00AF6F1B">
      <w:pPr>
        <w:widowControl w:val="0"/>
        <w:autoSpaceDE w:val="0"/>
        <w:autoSpaceDN w:val="0"/>
        <w:adjustRightInd w:val="0"/>
        <w:ind w:firstLine="709"/>
        <w:jc w:val="both"/>
      </w:pPr>
      <w:r w:rsidRPr="0003034C">
        <w:t>в сети Интернет на официальном сайте администрации городского поселения город Серафимович Волгоградской области (</w:t>
      </w:r>
      <w:hyperlink r:id="rId8" w:history="1">
        <w:r w:rsidRPr="004B0190">
          <w:rPr>
            <w:rStyle w:val="aa"/>
            <w:lang w:val="en-US"/>
          </w:rPr>
          <w:t>www</w:t>
        </w:r>
        <w:r w:rsidRPr="004B0190">
          <w:rPr>
            <w:rStyle w:val="aa"/>
          </w:rPr>
          <w:t>.</w:t>
        </w:r>
        <w:r w:rsidRPr="004B0190">
          <w:rPr>
            <w:rStyle w:val="aa"/>
            <w:lang w:val="en-US"/>
          </w:rPr>
          <w:t>serafimadmin</w:t>
        </w:r>
        <w:r w:rsidRPr="004B0190">
          <w:rPr>
            <w:rStyle w:val="aa"/>
          </w:rPr>
          <w:t>.ru</w:t>
        </w:r>
      </w:hyperlink>
      <w:r w:rsidRPr="004D12D1">
        <w:t>),</w:t>
      </w:r>
      <w:r w:rsidRPr="0003034C">
        <w:t xml:space="preserve"> на официальном портале Губернатора и Администрации Волгоградской области (</w:t>
      </w:r>
      <w:proofErr w:type="spellStart"/>
      <w:r w:rsidRPr="0003034C">
        <w:t>www.volg</w:t>
      </w:r>
      <w:r w:rsidRPr="0003034C">
        <w:rPr>
          <w:lang w:val="en-US"/>
        </w:rPr>
        <w:t>ograd</w:t>
      </w:r>
      <w:proofErr w:type="spellEnd"/>
      <w:r w:rsidRPr="0003034C">
        <w:t>.</w:t>
      </w:r>
      <w:proofErr w:type="spellStart"/>
      <w:r w:rsidRPr="0003034C">
        <w:t>ru</w:t>
      </w:r>
      <w:proofErr w:type="spellEnd"/>
      <w:r w:rsidRPr="0003034C">
        <w:t>), на едином портале государственных и муниципальных услуг (</w:t>
      </w:r>
      <w:hyperlink r:id="rId9" w:history="1">
        <w:r w:rsidRPr="0003034C">
          <w:rPr>
            <w:rStyle w:val="aa"/>
            <w:lang w:val="en-US"/>
          </w:rPr>
          <w:t>www</w:t>
        </w:r>
        <w:r w:rsidRPr="0003034C">
          <w:rPr>
            <w:rStyle w:val="aa"/>
          </w:rPr>
          <w:t>.</w:t>
        </w:r>
        <w:r w:rsidRPr="0003034C">
          <w:rPr>
            <w:rStyle w:val="aa"/>
            <w:lang w:val="en-US"/>
          </w:rPr>
          <w:t>gosuslugi</w:t>
        </w:r>
        <w:r w:rsidRPr="0003034C">
          <w:rPr>
            <w:rStyle w:val="aa"/>
          </w:rPr>
          <w:t>.</w:t>
        </w:r>
        <w:r w:rsidRPr="0003034C">
          <w:rPr>
            <w:rStyle w:val="aa"/>
            <w:lang w:val="en-US"/>
          </w:rPr>
          <w:t>ru</w:t>
        </w:r>
      </w:hyperlink>
      <w:r w:rsidRPr="0003034C">
        <w:t>).</w:t>
      </w:r>
    </w:p>
    <w:p w:rsidR="006C7865" w:rsidRPr="00EB02E0" w:rsidRDefault="00532602">
      <w:pPr>
        <w:tabs>
          <w:tab w:val="left" w:pos="993"/>
        </w:tabs>
        <w:ind w:firstLine="567"/>
        <w:jc w:val="both"/>
      </w:pPr>
      <w:r w:rsidRPr="001F5240">
        <w:t>1.4. Заявитель имеет право на обжалование действий или бездействия, решений должностных лиц в досудебном и судебном порядке. Порядок обжалования отражён в разделе 5 настоящего административного регламента.</w:t>
      </w:r>
    </w:p>
    <w:p w:rsidR="006C7865" w:rsidRPr="00EB02E0" w:rsidRDefault="006C7865">
      <w:pPr>
        <w:tabs>
          <w:tab w:val="left" w:pos="993"/>
        </w:tabs>
        <w:ind w:firstLine="567"/>
        <w:jc w:val="both"/>
        <w:rPr>
          <w:color w:val="FF0000"/>
        </w:rPr>
      </w:pPr>
    </w:p>
    <w:p w:rsidR="006C7865" w:rsidRPr="00EB02E0" w:rsidRDefault="00532602">
      <w:pPr>
        <w:tabs>
          <w:tab w:val="left" w:pos="993"/>
        </w:tabs>
        <w:ind w:firstLine="567"/>
        <w:jc w:val="center"/>
      </w:pPr>
      <w:r w:rsidRPr="00EB02E0">
        <w:t>2. Стандарт предоставления муниципальной услуги</w:t>
      </w:r>
    </w:p>
    <w:p w:rsidR="006C7865" w:rsidRPr="00EB02E0" w:rsidRDefault="006C7865">
      <w:pPr>
        <w:tabs>
          <w:tab w:val="left" w:pos="993"/>
        </w:tabs>
        <w:ind w:firstLine="567"/>
        <w:jc w:val="both"/>
      </w:pPr>
    </w:p>
    <w:p w:rsidR="006C7865" w:rsidRPr="00AF6F1B" w:rsidRDefault="00532602">
      <w:pPr>
        <w:tabs>
          <w:tab w:val="left" w:pos="993"/>
        </w:tabs>
        <w:autoSpaceDE w:val="0"/>
        <w:ind w:firstLine="567"/>
        <w:jc w:val="both"/>
        <w:outlineLvl w:val="0"/>
      </w:pPr>
      <w:r w:rsidRPr="00EB02E0">
        <w:t xml:space="preserve">2.1. Наименование муниципальной услуги - «Предоставление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(далее СМСП) и организаций, образующих инфраструктуру поддержки субъектов малого и </w:t>
      </w:r>
      <w:r w:rsidRPr="00AF6F1B">
        <w:t>среднего предпринимательства».</w:t>
      </w:r>
    </w:p>
    <w:p w:rsidR="006C7865" w:rsidRPr="00EB02E0" w:rsidRDefault="00532602">
      <w:pPr>
        <w:tabs>
          <w:tab w:val="left" w:pos="993"/>
        </w:tabs>
        <w:ind w:firstLine="567"/>
        <w:jc w:val="both"/>
      </w:pPr>
      <w:r w:rsidRPr="00AF6F1B">
        <w:t>2.2.</w:t>
      </w:r>
      <w:r w:rsidR="00AF6F1B">
        <w:t>1</w:t>
      </w:r>
      <w:r w:rsidRPr="00AF6F1B">
        <w:t xml:space="preserve"> Муниципальная услуга предоставляется администрацией </w:t>
      </w:r>
      <w:r w:rsidR="001D3F4A" w:rsidRPr="00AF6F1B">
        <w:t xml:space="preserve">городского поселения города </w:t>
      </w:r>
      <w:r w:rsidR="006C337F" w:rsidRPr="00AF6F1B">
        <w:t>Серафимович</w:t>
      </w:r>
      <w:r w:rsidRPr="00AF6F1B">
        <w:t xml:space="preserve"> Волгоградской области (далее</w:t>
      </w:r>
      <w:r w:rsidRPr="00EB02E0">
        <w:t xml:space="preserve"> – уполномоченный орган).</w:t>
      </w:r>
    </w:p>
    <w:p w:rsidR="00AF6F1B" w:rsidRPr="0003034C" w:rsidRDefault="00AF6F1B" w:rsidP="00AF6F1B">
      <w:pPr>
        <w:ind w:firstLine="709"/>
        <w:jc w:val="both"/>
      </w:pPr>
      <w:r w:rsidRPr="0003034C">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AF6F1B" w:rsidRPr="0003034C" w:rsidRDefault="00AF6F1B" w:rsidP="00AF6F1B">
      <w:pPr>
        <w:ind w:firstLine="709"/>
        <w:jc w:val="both"/>
      </w:pPr>
      <w:r w:rsidRPr="0003034C">
        <w:t>2.2.3. Межведомственное инфо</w:t>
      </w:r>
      <w:r>
        <w:t xml:space="preserve">рмационное взаимодействие </w:t>
      </w:r>
      <w:r w:rsidRPr="0003034C">
        <w:t>в предоставлении муниципальной услуги</w:t>
      </w:r>
      <w:r>
        <w:t xml:space="preserve"> осуществляется в соответствии </w:t>
      </w:r>
      <w:r w:rsidRPr="0003034C">
        <w:t>с требованиями Федеральног</w:t>
      </w:r>
      <w:r>
        <w:t xml:space="preserve">о закона от 27.07.2010 № 210-ФЗ </w:t>
      </w:r>
      <w:r w:rsidRPr="0003034C">
        <w:t>"Об организации предоставления государственных и муниципальных услуг".</w:t>
      </w:r>
    </w:p>
    <w:p w:rsidR="006C7865" w:rsidRPr="00EB02E0" w:rsidRDefault="00532602">
      <w:pPr>
        <w:tabs>
          <w:tab w:val="left" w:pos="993"/>
        </w:tabs>
        <w:ind w:firstLine="567"/>
        <w:jc w:val="both"/>
      </w:pPr>
      <w:r w:rsidRPr="00EB02E0">
        <w:t>2.3. Результат предоставления муниципальной услуги.</w:t>
      </w:r>
    </w:p>
    <w:p w:rsidR="006C7865" w:rsidRPr="00EB02E0" w:rsidRDefault="00532602">
      <w:pPr>
        <w:tabs>
          <w:tab w:val="left" w:pos="993"/>
        </w:tabs>
        <w:autoSpaceDE w:val="0"/>
        <w:ind w:firstLine="567"/>
      </w:pPr>
      <w:r w:rsidRPr="00EB02E0">
        <w:t xml:space="preserve">2.3.1. Результатом предоставления муниципальной услуги является </w:t>
      </w:r>
    </w:p>
    <w:p w:rsidR="006C7865" w:rsidRPr="00EB02E0" w:rsidRDefault="00532602">
      <w:pPr>
        <w:tabs>
          <w:tab w:val="left" w:pos="993"/>
        </w:tabs>
        <w:autoSpaceDE w:val="0"/>
        <w:ind w:firstLine="567"/>
        <w:jc w:val="both"/>
      </w:pPr>
      <w:r w:rsidRPr="00EB02E0">
        <w:t>1) заключение договора аренды муниципального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w:t>
      </w:r>
    </w:p>
    <w:p w:rsidR="006C7865" w:rsidRPr="00EB02E0" w:rsidRDefault="00532602">
      <w:pPr>
        <w:tabs>
          <w:tab w:val="left" w:pos="993"/>
        </w:tabs>
        <w:autoSpaceDE w:val="0"/>
        <w:ind w:firstLine="567"/>
        <w:jc w:val="both"/>
      </w:pPr>
      <w:r w:rsidRPr="00EB02E0">
        <w:t>2) уведомление об отказе в предоставлении муниципальной услуги.</w:t>
      </w:r>
    </w:p>
    <w:p w:rsidR="006C7865" w:rsidRPr="00EB02E0" w:rsidRDefault="00532602">
      <w:pPr>
        <w:tabs>
          <w:tab w:val="left" w:pos="993"/>
        </w:tabs>
        <w:ind w:firstLine="567"/>
        <w:jc w:val="both"/>
      </w:pPr>
      <w:r w:rsidRPr="00EB02E0">
        <w:t>2.4. Сроки предоставления муниципальной услуги, выдачи результата.</w:t>
      </w:r>
    </w:p>
    <w:p w:rsidR="006C7865" w:rsidRPr="00AF6F1B" w:rsidRDefault="00532602">
      <w:pPr>
        <w:tabs>
          <w:tab w:val="left" w:pos="993"/>
        </w:tabs>
        <w:ind w:firstLine="567"/>
        <w:jc w:val="both"/>
        <w:rPr>
          <w:color w:val="FF0000"/>
        </w:rPr>
      </w:pPr>
      <w:r w:rsidRPr="00AF6F1B">
        <w:t>2.4.1. Максимальный срок предоставления муниципальной услуги - не более 120 дней  со дня обращения заявителя.</w:t>
      </w:r>
    </w:p>
    <w:p w:rsidR="006C7865" w:rsidRPr="00EB02E0" w:rsidRDefault="00532602">
      <w:pPr>
        <w:tabs>
          <w:tab w:val="left" w:pos="993"/>
        </w:tabs>
        <w:ind w:firstLine="567"/>
        <w:jc w:val="both"/>
      </w:pPr>
      <w:r w:rsidRPr="00EB02E0">
        <w:t>2.5. Правовыми основаниями  для предоставления муниципальной услуги являются следующие нормативные правовые акты:</w:t>
      </w:r>
    </w:p>
    <w:p w:rsidR="006C7865" w:rsidRPr="00EB02E0" w:rsidRDefault="00532602">
      <w:pPr>
        <w:tabs>
          <w:tab w:val="left" w:pos="993"/>
        </w:tabs>
        <w:ind w:firstLine="567"/>
        <w:jc w:val="both"/>
      </w:pPr>
      <w:r w:rsidRPr="00EB02E0">
        <w:t xml:space="preserve">Конституция Российской Федерации (Официальный текст конституции РФ с внесенными поправками от 21.07.2014г. опубликован на официальном интернет – портале правовой информации </w:t>
      </w:r>
      <w:r w:rsidRPr="00EB02E0">
        <w:rPr>
          <w:lang w:val="en-US"/>
        </w:rPr>
        <w:t>http</w:t>
      </w:r>
      <w:r w:rsidRPr="00EB02E0">
        <w:t>://</w:t>
      </w:r>
      <w:r w:rsidRPr="00EB02E0">
        <w:rPr>
          <w:lang w:val="en-US"/>
        </w:rPr>
        <w:t>www</w:t>
      </w:r>
      <w:r w:rsidRPr="00EB02E0">
        <w:t>.</w:t>
      </w:r>
      <w:r w:rsidRPr="00EB02E0">
        <w:rPr>
          <w:lang w:val="en-US"/>
        </w:rPr>
        <w:t>pravo</w:t>
      </w:r>
      <w:r w:rsidRPr="00EB02E0">
        <w:t>.</w:t>
      </w:r>
      <w:r w:rsidRPr="00EB02E0">
        <w:rPr>
          <w:lang w:val="en-US"/>
        </w:rPr>
        <w:t>gov</w:t>
      </w:r>
      <w:r w:rsidRPr="00EB02E0">
        <w:t>.</w:t>
      </w:r>
      <w:r w:rsidRPr="00EB02E0">
        <w:rPr>
          <w:lang w:val="en-US"/>
        </w:rPr>
        <w:t>ru</w:t>
      </w:r>
      <w:r w:rsidRPr="00EB02E0">
        <w:t xml:space="preserve">, 01.08.2014г., в «Собрании законодательства РФ», 04.08.2014, №31, ст. 4398); </w:t>
      </w:r>
    </w:p>
    <w:p w:rsidR="006C7865" w:rsidRPr="00EB02E0" w:rsidRDefault="00532602">
      <w:pPr>
        <w:tabs>
          <w:tab w:val="left" w:pos="993"/>
        </w:tabs>
        <w:ind w:firstLine="567"/>
        <w:jc w:val="both"/>
      </w:pPr>
      <w:r w:rsidRPr="00EB02E0">
        <w:t>Гражданский кодекс Российской Федерации (</w:t>
      </w:r>
      <w:proofErr w:type="gramStart"/>
      <w:r w:rsidRPr="00EB02E0">
        <w:t>ч</w:t>
      </w:r>
      <w:proofErr w:type="gramEnd"/>
      <w:r w:rsidRPr="00EB02E0">
        <w:t>. ч. 1, 2) (ч.1 – «Собрание законодательства Российской Федерации», 05.12.1994, № 32, ст. 3301; «Российская газета», 08.12.1994, № 238-239; ч.2 – «Российская газета»,  06.02.1996 г., № 23; 07.02.1996, № 24; 08.02.1996 г., № 25; 10.02.1996, № 27; «Собрание законодательства Российской Федерации», 29.01.1996, № 5, ст. 410);</w:t>
      </w:r>
    </w:p>
    <w:p w:rsidR="006C7865" w:rsidRPr="00EB02E0" w:rsidRDefault="00532602">
      <w:pPr>
        <w:tabs>
          <w:tab w:val="left" w:pos="993"/>
        </w:tabs>
        <w:ind w:firstLine="567"/>
        <w:jc w:val="both"/>
      </w:pPr>
      <w:r w:rsidRPr="00EB02E0">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6C7865" w:rsidRPr="00EB02E0" w:rsidRDefault="00532602">
      <w:pPr>
        <w:tabs>
          <w:tab w:val="left" w:pos="993"/>
        </w:tabs>
        <w:ind w:firstLine="567"/>
        <w:jc w:val="both"/>
      </w:pPr>
      <w:r w:rsidRPr="00EB02E0">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6C7865" w:rsidRPr="00EB02E0" w:rsidRDefault="00532602">
      <w:pPr>
        <w:tabs>
          <w:tab w:val="left" w:pos="993"/>
        </w:tabs>
        <w:ind w:firstLine="567"/>
        <w:jc w:val="both"/>
      </w:pPr>
      <w:r w:rsidRPr="00EB02E0">
        <w:lastRenderedPageBreak/>
        <w:t xml:space="preserve">Федеральный </w:t>
      </w:r>
      <w:hyperlink r:id="rId10">
        <w:r w:rsidRPr="00EB02E0">
          <w:rPr>
            <w:rStyle w:val="InternetLink"/>
            <w:color w:val="000000"/>
            <w:u w:val="none"/>
          </w:rPr>
          <w:t>закон</w:t>
        </w:r>
      </w:hyperlink>
      <w:r w:rsidRPr="00EB02E0">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6C7865" w:rsidRPr="00EB02E0" w:rsidRDefault="00532602">
      <w:pPr>
        <w:tabs>
          <w:tab w:val="left" w:pos="993"/>
        </w:tabs>
        <w:ind w:firstLine="567"/>
        <w:jc w:val="both"/>
      </w:pPr>
      <w:r w:rsidRPr="00EB02E0">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C7865" w:rsidRPr="00EB02E0" w:rsidRDefault="00532602">
      <w:pPr>
        <w:tabs>
          <w:tab w:val="left" w:pos="993"/>
        </w:tabs>
        <w:ind w:firstLine="567"/>
        <w:jc w:val="both"/>
      </w:pPr>
      <w:r w:rsidRPr="00EB02E0">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C7865" w:rsidRPr="00EB02E0" w:rsidRDefault="00532602">
      <w:pPr>
        <w:tabs>
          <w:tab w:val="left" w:pos="993"/>
        </w:tabs>
        <w:ind w:firstLine="567"/>
        <w:jc w:val="both"/>
      </w:pPr>
      <w:proofErr w:type="gramStart"/>
      <w:r w:rsidRPr="00EB02E0">
        <w:t xml:space="preserve">Федеральный </w:t>
      </w:r>
      <w:hyperlink r:id="rId11">
        <w:r w:rsidRPr="00EB02E0">
          <w:rPr>
            <w:rStyle w:val="InternetLink"/>
            <w:color w:val="000000"/>
            <w:u w:val="none"/>
          </w:rPr>
          <w:t>закон</w:t>
        </w:r>
      </w:hyperlink>
      <w:r w:rsidRPr="00EB02E0">
        <w:t xml:space="preserve"> от 26.07.2006 N 135-ФЗ "О защите конкуренции" "Российская газета", N 162, 27.07.2006, "Собрание законодательства РФ", 31.07.2006, N 31 (1 ч.), ст. 3434, "Парламентская газета", N 126-127, 03.08.2006);</w:t>
      </w:r>
      <w:proofErr w:type="gramEnd"/>
    </w:p>
    <w:p w:rsidR="006C7865" w:rsidRPr="00EB02E0" w:rsidRDefault="00532602">
      <w:pPr>
        <w:tabs>
          <w:tab w:val="left" w:pos="993"/>
        </w:tabs>
        <w:ind w:firstLine="567"/>
        <w:jc w:val="both"/>
      </w:pPr>
      <w:proofErr w:type="gramStart"/>
      <w:r w:rsidRPr="00EB02E0">
        <w:t xml:space="preserve">Федеральный </w:t>
      </w:r>
      <w:hyperlink r:id="rId12">
        <w:r w:rsidRPr="00EB02E0">
          <w:rPr>
            <w:rStyle w:val="InternetLink"/>
            <w:color w:val="000000"/>
            <w:u w:val="none"/>
          </w:rPr>
          <w:t>закон</w:t>
        </w:r>
      </w:hyperlink>
      <w:r w:rsidRPr="00EB02E0">
        <w:t xml:space="preserve"> от 24.07.2007 N 209-ФЗ "О развитии малого и среднего предпринимательства в Российской Федерации" "Собрание законодательства РФ", 30.07.2007, N 31, ст. 4006, "Российская газета", N 164, 31.07.2007, "Парламентская газета", N 99-101, 09.08.2007);</w:t>
      </w:r>
      <w:proofErr w:type="gramEnd"/>
    </w:p>
    <w:p w:rsidR="006C7865" w:rsidRPr="00EB02E0" w:rsidRDefault="00532602">
      <w:pPr>
        <w:tabs>
          <w:tab w:val="left" w:pos="993"/>
        </w:tabs>
        <w:ind w:firstLine="567"/>
        <w:jc w:val="both"/>
      </w:pPr>
      <w:r w:rsidRPr="00EB02E0">
        <w:t>постановление Правительства Росси</w:t>
      </w:r>
      <w:r w:rsidR="006C337F" w:rsidRPr="00EB02E0">
        <w:t xml:space="preserve">йской Федерации от 25.08.2012 </w:t>
      </w:r>
      <w:r w:rsidRPr="00EB02E0">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6C7865" w:rsidRPr="00EB02E0" w:rsidRDefault="00532602">
      <w:pPr>
        <w:tabs>
          <w:tab w:val="left" w:pos="993"/>
        </w:tabs>
        <w:ind w:firstLine="567"/>
        <w:jc w:val="both"/>
      </w:pPr>
      <w:r w:rsidRPr="00EB02E0">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C7865" w:rsidRPr="00EB02E0" w:rsidRDefault="00532602">
      <w:pPr>
        <w:tabs>
          <w:tab w:val="left" w:pos="993"/>
        </w:tabs>
        <w:ind w:firstLine="567"/>
        <w:jc w:val="both"/>
      </w:pPr>
      <w:r w:rsidRPr="00EB02E0">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6C7865" w:rsidRPr="00EB02E0" w:rsidRDefault="00532602">
      <w:pPr>
        <w:tabs>
          <w:tab w:val="left" w:pos="993"/>
        </w:tabs>
        <w:ind w:firstLine="567"/>
        <w:jc w:val="both"/>
      </w:pPr>
      <w:r w:rsidRPr="00EB02E0">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EB02E0">
        <w:t>Волгоградская</w:t>
      </w:r>
      <w:proofErr w:type="gramEnd"/>
      <w:r w:rsidRPr="00EB02E0">
        <w:t xml:space="preserve"> правда», № 175, 17.11.2015);</w:t>
      </w:r>
    </w:p>
    <w:p w:rsidR="006C7865" w:rsidRPr="00EB02E0" w:rsidRDefault="00532602">
      <w:pPr>
        <w:tabs>
          <w:tab w:val="left" w:pos="993"/>
        </w:tabs>
        <w:ind w:firstLine="567"/>
        <w:jc w:val="both"/>
      </w:pPr>
      <w:proofErr w:type="gramStart"/>
      <w:r w:rsidRPr="00EB02E0">
        <w:t>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w:t>
      </w:r>
      <w:proofErr w:type="gramEnd"/>
      <w:r w:rsidRPr="00EB02E0">
        <w:t xml:space="preserve">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(«Российская газета», № 37, 24.02.2010);</w:t>
      </w:r>
    </w:p>
    <w:p w:rsidR="006C7865" w:rsidRPr="00EB02E0" w:rsidRDefault="00AF6F1B" w:rsidP="00AF6F1B">
      <w:pPr>
        <w:widowControl w:val="0"/>
        <w:autoSpaceDE w:val="0"/>
        <w:autoSpaceDN w:val="0"/>
        <w:adjustRightInd w:val="0"/>
        <w:ind w:firstLine="720"/>
        <w:jc w:val="both"/>
      </w:pPr>
      <w:r>
        <w:t>у</w:t>
      </w:r>
      <w:r w:rsidRPr="0003034C">
        <w:t>став администрации городского поселения город Се</w:t>
      </w:r>
      <w:r>
        <w:t>рафимович Волгоградской области, утвержденный решением Серафимовичского городского Совета №23 от 27.08.</w:t>
      </w:r>
      <w:r w:rsidRPr="00AF6F1B">
        <w:t>2014г.</w:t>
      </w:r>
      <w:r w:rsidR="00532602" w:rsidRPr="00AF6F1B">
        <w:t>;</w:t>
      </w:r>
    </w:p>
    <w:p w:rsidR="006C7865" w:rsidRPr="00EB02E0" w:rsidRDefault="00532602">
      <w:pPr>
        <w:tabs>
          <w:tab w:val="left" w:pos="993"/>
        </w:tabs>
        <w:ind w:firstLine="567"/>
        <w:jc w:val="both"/>
      </w:pPr>
      <w:r w:rsidRPr="00EB02E0">
        <w:t>2.6. Исчерпывающий перечень документов, необходимых для предоставления муниципальной услуги.</w:t>
      </w:r>
    </w:p>
    <w:p w:rsidR="006C7865" w:rsidRPr="00EB02E0" w:rsidRDefault="00532602">
      <w:pPr>
        <w:tabs>
          <w:tab w:val="left" w:pos="993"/>
        </w:tabs>
        <w:ind w:firstLine="567"/>
        <w:jc w:val="both"/>
      </w:pPr>
      <w:r w:rsidRPr="00EB02E0">
        <w:t>2.6.1. Исчерпывающий перечень документов, которые заявитель должен представить самостоятельно для получения муниципальной услуги:</w:t>
      </w:r>
    </w:p>
    <w:p w:rsidR="006C7865" w:rsidRPr="00EB02E0" w:rsidRDefault="00532602">
      <w:pPr>
        <w:tabs>
          <w:tab w:val="left" w:pos="993"/>
        </w:tabs>
        <w:ind w:firstLine="567"/>
        <w:jc w:val="both"/>
      </w:pPr>
      <w:r w:rsidRPr="00EB02E0">
        <w:t>1)</w:t>
      </w:r>
      <w:r w:rsidR="006064EB" w:rsidRPr="00EB02E0">
        <w:t xml:space="preserve"> </w:t>
      </w:r>
      <w:r w:rsidRPr="00EB02E0">
        <w:t>Для юридических лиц и их уполномоченных представителей:</w:t>
      </w:r>
    </w:p>
    <w:p w:rsidR="006C7865" w:rsidRPr="00EB02E0" w:rsidRDefault="00532602">
      <w:pPr>
        <w:tabs>
          <w:tab w:val="left" w:pos="993"/>
        </w:tabs>
        <w:ind w:firstLine="567"/>
        <w:jc w:val="both"/>
        <w:rPr>
          <w:color w:val="4F81BD"/>
        </w:rPr>
      </w:pPr>
      <w:r w:rsidRPr="00EB02E0">
        <w:t>-</w:t>
      </w:r>
      <w:r w:rsidR="006064EB" w:rsidRPr="00EB02E0">
        <w:t xml:space="preserve"> </w:t>
      </w:r>
      <w:hyperlink r:id="rId13">
        <w:r w:rsidRPr="00EB02E0">
          <w:rPr>
            <w:rStyle w:val="InternetLink"/>
            <w:color w:val="000000"/>
            <w:u w:val="none"/>
          </w:rPr>
          <w:t>заявление</w:t>
        </w:r>
      </w:hyperlink>
      <w:r w:rsidRPr="00EB02E0">
        <w:t xml:space="preserve"> о предоставлении в аренду имущества, включенного в перечень муниципального имущества, предназначенного для субъектов малого и среднего предпринимательства и </w:t>
      </w:r>
      <w:r w:rsidRPr="00EB02E0">
        <w:lastRenderedPageBreak/>
        <w:t xml:space="preserve">организаций, образующих инфраструктуру поддержки субъектов малого и среднего предпринимательства (далее – заявление) по форме согласно приложению 2 к настоящему административному регламенту; </w:t>
      </w:r>
    </w:p>
    <w:p w:rsidR="006C7865" w:rsidRPr="00EB02E0" w:rsidRDefault="00532602">
      <w:pPr>
        <w:tabs>
          <w:tab w:val="left" w:pos="993"/>
        </w:tabs>
        <w:ind w:firstLine="567"/>
        <w:jc w:val="both"/>
      </w:pPr>
      <w:bookmarkStart w:id="0" w:name="Par193"/>
      <w:bookmarkEnd w:id="0"/>
      <w:r w:rsidRPr="00EB02E0">
        <w:t>- копии учредительных документов юридического лица (Устав, Положение) со всеми зарегистрированными изменениями и дополнениями;</w:t>
      </w:r>
    </w:p>
    <w:p w:rsidR="006C7865" w:rsidRPr="00EB02E0" w:rsidRDefault="00532602">
      <w:pPr>
        <w:tabs>
          <w:tab w:val="left" w:pos="993"/>
        </w:tabs>
        <w:ind w:firstLine="567"/>
        <w:jc w:val="both"/>
      </w:pPr>
      <w:r w:rsidRPr="00EB02E0">
        <w:t xml:space="preserve">- копия документа, подтверждающего полномочия лица на осуществление действий от имени заявителя; </w:t>
      </w:r>
    </w:p>
    <w:p w:rsidR="006C7865" w:rsidRPr="00EB02E0" w:rsidRDefault="00532602">
      <w:pPr>
        <w:tabs>
          <w:tab w:val="left" w:pos="993"/>
        </w:tabs>
        <w:ind w:firstLine="567"/>
        <w:jc w:val="both"/>
      </w:pPr>
      <w:r w:rsidRPr="00EB02E0">
        <w:t>- доверенность (в случае если заявление подается представителем), на осуществление действий от имени заявителя, заверенную  печатью организации (при её наличие) и подписанную руководителем заявителя или уполномоченным этим руководителем лицом, либо нотариально заверенную копию такой доверенности;</w:t>
      </w:r>
    </w:p>
    <w:p w:rsidR="006C7865" w:rsidRPr="00EB02E0" w:rsidRDefault="00532602">
      <w:pPr>
        <w:tabs>
          <w:tab w:val="left" w:pos="993"/>
        </w:tabs>
        <w:ind w:firstLine="567"/>
        <w:jc w:val="both"/>
      </w:pPr>
      <w:r w:rsidRPr="00EB02E0">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6C7865" w:rsidRPr="00EB02E0" w:rsidRDefault="00532602">
      <w:pPr>
        <w:tabs>
          <w:tab w:val="left" w:pos="993"/>
        </w:tabs>
        <w:ind w:firstLine="567"/>
        <w:jc w:val="both"/>
      </w:pPr>
      <w:r w:rsidRPr="00EB02E0">
        <w:t>- согласие на обработку персональных данных по форме согласно приложению 3 к настоящему административному регламенту;</w:t>
      </w:r>
    </w:p>
    <w:p w:rsidR="006C7865" w:rsidRPr="00EB02E0" w:rsidRDefault="00532602">
      <w:pPr>
        <w:tabs>
          <w:tab w:val="left" w:pos="993"/>
        </w:tabs>
        <w:ind w:firstLine="567"/>
        <w:jc w:val="both"/>
      </w:pPr>
      <w:r w:rsidRPr="00EB02E0">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6C7865" w:rsidRPr="00EB02E0" w:rsidRDefault="00532602">
      <w:pPr>
        <w:tabs>
          <w:tab w:val="left" w:pos="993"/>
        </w:tabs>
        <w:ind w:firstLine="567"/>
        <w:jc w:val="both"/>
      </w:pPr>
      <w:r w:rsidRPr="00EB02E0">
        <w:t>2) Для индивидуальных предпринимателей и их уполномоченных представителей:</w:t>
      </w:r>
    </w:p>
    <w:p w:rsidR="006C7865" w:rsidRPr="00EB02E0" w:rsidRDefault="00532602">
      <w:pPr>
        <w:tabs>
          <w:tab w:val="left" w:pos="993"/>
        </w:tabs>
        <w:ind w:firstLine="567"/>
        <w:jc w:val="both"/>
      </w:pPr>
      <w:r w:rsidRPr="00EB02E0">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6C7865" w:rsidRPr="00EB02E0" w:rsidRDefault="00532602">
      <w:pPr>
        <w:tabs>
          <w:tab w:val="left" w:pos="993"/>
        </w:tabs>
        <w:ind w:firstLine="567"/>
        <w:jc w:val="both"/>
      </w:pPr>
      <w:r w:rsidRPr="00EB02E0">
        <w:t>-</w:t>
      </w:r>
      <w:r w:rsidR="006064EB" w:rsidRPr="00EB02E0">
        <w:t xml:space="preserve"> </w:t>
      </w:r>
      <w:r w:rsidRPr="00EB02E0">
        <w:t>согласие на обработку персональных данных по форме согласно приложению 3 к настоящему административному регламенту;</w:t>
      </w:r>
    </w:p>
    <w:p w:rsidR="006C7865" w:rsidRPr="00EB02E0" w:rsidRDefault="00532602">
      <w:pPr>
        <w:tabs>
          <w:tab w:val="left" w:pos="993"/>
        </w:tabs>
        <w:ind w:firstLine="567"/>
        <w:jc w:val="both"/>
      </w:pPr>
      <w:r w:rsidRPr="00EB02E0">
        <w:t>-</w:t>
      </w:r>
      <w:r w:rsidR="006064EB" w:rsidRPr="00EB02E0">
        <w:t xml:space="preserve"> </w:t>
      </w:r>
      <w:r w:rsidRPr="00EB02E0">
        <w:t>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6C7865" w:rsidRPr="00EB02E0" w:rsidRDefault="00532602">
      <w:pPr>
        <w:tabs>
          <w:tab w:val="left" w:pos="993"/>
        </w:tabs>
        <w:ind w:firstLine="567"/>
        <w:jc w:val="both"/>
      </w:pPr>
      <w:r w:rsidRPr="00EB02E0">
        <w:t>2.6.2.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C7865" w:rsidRPr="00EB02E0" w:rsidRDefault="00532602">
      <w:pPr>
        <w:tabs>
          <w:tab w:val="left" w:pos="993"/>
        </w:tabs>
        <w:ind w:firstLine="567"/>
        <w:jc w:val="both"/>
      </w:pPr>
      <w:r w:rsidRPr="00EB02E0">
        <w:t>Для юридических лиц:</w:t>
      </w:r>
    </w:p>
    <w:p w:rsidR="006C7865" w:rsidRPr="00EB02E0" w:rsidRDefault="00532602">
      <w:pPr>
        <w:tabs>
          <w:tab w:val="left" w:pos="993"/>
        </w:tabs>
        <w:ind w:firstLine="567"/>
        <w:jc w:val="both"/>
      </w:pPr>
      <w:r w:rsidRPr="00EB02E0">
        <w:t>- выписка из Единого государственного реестра юридических лиц (ЕГРЮЛ);</w:t>
      </w:r>
    </w:p>
    <w:p w:rsidR="006C7865" w:rsidRPr="00EB02E0" w:rsidRDefault="00532602">
      <w:pPr>
        <w:tabs>
          <w:tab w:val="left" w:pos="993"/>
        </w:tabs>
        <w:ind w:firstLine="567"/>
        <w:jc w:val="both"/>
      </w:pPr>
      <w:r w:rsidRPr="00EB02E0">
        <w:t>Для индивидуальных предпринимателей:</w:t>
      </w:r>
    </w:p>
    <w:p w:rsidR="006C7865" w:rsidRPr="00EB02E0" w:rsidRDefault="00532602">
      <w:pPr>
        <w:tabs>
          <w:tab w:val="left" w:pos="993"/>
        </w:tabs>
        <w:ind w:firstLine="567"/>
        <w:jc w:val="both"/>
      </w:pPr>
      <w:r w:rsidRPr="00EB02E0">
        <w:t>- выписка из Единого государственного реестра индивидуальных предпринимателей (ЕГРИП);</w:t>
      </w:r>
    </w:p>
    <w:p w:rsidR="006C7865" w:rsidRPr="00EB02E0" w:rsidRDefault="00532602">
      <w:pPr>
        <w:tabs>
          <w:tab w:val="left" w:pos="993"/>
        </w:tabs>
        <w:autoSpaceDE w:val="0"/>
        <w:ind w:firstLine="567"/>
        <w:jc w:val="both"/>
      </w:pPr>
      <w:bookmarkStart w:id="1" w:name="Par226"/>
      <w:bookmarkEnd w:id="1"/>
      <w:r w:rsidRPr="00EB02E0">
        <w:t>Документы, указанные в п.2.6.2.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6C7865" w:rsidRPr="00EB02E0" w:rsidRDefault="00532602">
      <w:pPr>
        <w:tabs>
          <w:tab w:val="left" w:pos="993"/>
        </w:tabs>
        <w:ind w:firstLine="567"/>
        <w:jc w:val="both"/>
      </w:pPr>
      <w:r w:rsidRPr="00EB02E0">
        <w:t xml:space="preserve">2.6.3. В соответствии с </w:t>
      </w:r>
      <w:hyperlink r:id="rId14">
        <w:r w:rsidRPr="00EB02E0">
          <w:rPr>
            <w:rStyle w:val="InternetLink"/>
            <w:color w:val="000000"/>
            <w:u w:val="none"/>
          </w:rPr>
          <w:t>пунктами 1</w:t>
        </w:r>
      </w:hyperlink>
      <w:r w:rsidRPr="00EB02E0">
        <w:t xml:space="preserve"> и </w:t>
      </w:r>
      <w:hyperlink r:id="rId15">
        <w:r w:rsidRPr="00EB02E0">
          <w:rPr>
            <w:rStyle w:val="InternetLink"/>
            <w:color w:val="000000"/>
            <w:u w:val="none"/>
          </w:rPr>
          <w:t>2 статьи 7</w:t>
        </w:r>
      </w:hyperlink>
      <w:r w:rsidRPr="00EB02E0">
        <w:t xml:space="preserve"> Федерального закона от 27.07.2010г.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w:t>
      </w:r>
    </w:p>
    <w:p w:rsidR="006C7865" w:rsidRPr="00EB02E0" w:rsidRDefault="00532602">
      <w:pPr>
        <w:shd w:val="clear" w:color="auto" w:fill="FFFFFF"/>
        <w:tabs>
          <w:tab w:val="left" w:pos="993"/>
        </w:tabs>
        <w:ind w:firstLine="567"/>
        <w:jc w:val="both"/>
      </w:pPr>
      <w:r w:rsidRPr="00EB02E0">
        <w:rPr>
          <w:rStyle w:val="blk"/>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C7865" w:rsidRPr="00EB02E0" w:rsidRDefault="00532602">
      <w:pPr>
        <w:shd w:val="clear" w:color="auto" w:fill="FFFFFF"/>
        <w:tabs>
          <w:tab w:val="left" w:pos="993"/>
        </w:tabs>
        <w:ind w:firstLine="567"/>
        <w:jc w:val="both"/>
      </w:pPr>
      <w:bookmarkStart w:id="2" w:name="dst159"/>
      <w:bookmarkEnd w:id="2"/>
      <w:r w:rsidRPr="00EB02E0">
        <w:rPr>
          <w:rStyle w:val="blk"/>
        </w:rPr>
        <w:t>-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6C7865" w:rsidRPr="00EB02E0" w:rsidRDefault="00532602">
      <w:pPr>
        <w:shd w:val="clear" w:color="auto" w:fill="FFFFFF"/>
        <w:tabs>
          <w:tab w:val="left" w:pos="993"/>
        </w:tabs>
        <w:ind w:firstLine="567"/>
        <w:jc w:val="both"/>
      </w:pPr>
      <w:bookmarkStart w:id="3" w:name="dst38"/>
      <w:bookmarkEnd w:id="3"/>
      <w:proofErr w:type="gramStart"/>
      <w:r w:rsidRPr="00EB02E0">
        <w:rPr>
          <w:rStyle w:val="blk"/>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EB02E0">
          <w:rPr>
            <w:rStyle w:val="InternetLink"/>
            <w:color w:val="000000"/>
            <w:u w:val="none"/>
          </w:rPr>
          <w:t>части 1 статьи 9</w:t>
        </w:r>
      </w:hyperlink>
      <w:r w:rsidRPr="00EB02E0">
        <w:rPr>
          <w:rStyle w:val="blk"/>
        </w:rPr>
        <w:t xml:space="preserve"> Федерального закона от 27.07.2010 г. №210-ФЗ «Об организации предоставления государственных и муниципальных услуг»;</w:t>
      </w:r>
      <w:proofErr w:type="gramEnd"/>
    </w:p>
    <w:p w:rsidR="006C7865" w:rsidRPr="00EB02E0" w:rsidRDefault="00532602">
      <w:pPr>
        <w:shd w:val="clear" w:color="auto" w:fill="FFFFFF"/>
        <w:tabs>
          <w:tab w:val="left" w:pos="993"/>
        </w:tabs>
        <w:ind w:firstLine="567"/>
        <w:jc w:val="both"/>
      </w:pPr>
      <w:bookmarkStart w:id="4" w:name="dst290"/>
      <w:bookmarkEnd w:id="4"/>
      <w:r w:rsidRPr="00EB02E0">
        <w:rPr>
          <w:rStyle w:val="blk"/>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7865" w:rsidRPr="00EB02E0" w:rsidRDefault="00532602">
      <w:pPr>
        <w:shd w:val="clear" w:color="auto" w:fill="FFFFFF"/>
        <w:tabs>
          <w:tab w:val="left" w:pos="993"/>
        </w:tabs>
        <w:ind w:firstLine="567"/>
        <w:jc w:val="both"/>
      </w:pPr>
      <w:bookmarkStart w:id="5" w:name="dst291"/>
      <w:bookmarkEnd w:id="5"/>
      <w:r w:rsidRPr="00EB02E0">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865" w:rsidRPr="00EB02E0" w:rsidRDefault="00532602">
      <w:pPr>
        <w:shd w:val="clear" w:color="auto" w:fill="FFFFFF"/>
        <w:tabs>
          <w:tab w:val="left" w:pos="993"/>
        </w:tabs>
        <w:ind w:firstLine="567"/>
        <w:jc w:val="both"/>
      </w:pPr>
      <w:bookmarkStart w:id="6" w:name="dst292"/>
      <w:bookmarkEnd w:id="6"/>
      <w:r w:rsidRPr="00EB02E0">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7865" w:rsidRPr="00EB02E0" w:rsidRDefault="00532602">
      <w:pPr>
        <w:shd w:val="clear" w:color="auto" w:fill="FFFFFF"/>
        <w:tabs>
          <w:tab w:val="left" w:pos="993"/>
        </w:tabs>
        <w:ind w:firstLine="567"/>
        <w:jc w:val="both"/>
      </w:pPr>
      <w:bookmarkStart w:id="7" w:name="dst293"/>
      <w:bookmarkEnd w:id="7"/>
      <w:r w:rsidRPr="00EB02E0">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865" w:rsidRPr="00EB02E0" w:rsidRDefault="00532602">
      <w:pPr>
        <w:shd w:val="clear" w:color="auto" w:fill="FFFFFF"/>
        <w:tabs>
          <w:tab w:val="left" w:pos="993"/>
        </w:tabs>
        <w:ind w:firstLine="567"/>
        <w:jc w:val="both"/>
      </w:pPr>
      <w:bookmarkStart w:id="8" w:name="dst294"/>
      <w:bookmarkEnd w:id="8"/>
      <w:proofErr w:type="gramStart"/>
      <w:r w:rsidRPr="00EB02E0">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ст.16 Федерального закона от 27.07.2010г.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B02E0">
        <w:rPr>
          <w:rStyle w:val="blk"/>
        </w:rPr>
        <w:t xml:space="preserve"> </w:t>
      </w:r>
      <w:proofErr w:type="gramStart"/>
      <w:r w:rsidRPr="00EB02E0">
        <w:rPr>
          <w:rStyle w:val="blk"/>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ст.16 Федерального закона от 27.07.2010г.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C7865" w:rsidRPr="00EB02E0" w:rsidRDefault="00532602">
      <w:pPr>
        <w:tabs>
          <w:tab w:val="left" w:pos="993"/>
        </w:tabs>
        <w:autoSpaceDE w:val="0"/>
        <w:ind w:firstLine="567"/>
        <w:jc w:val="both"/>
      </w:pPr>
      <w:r w:rsidRPr="00EB02E0">
        <w:t>2.6.4. Заявление и документы, указанные в пункте 2.6.1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w:t>
      </w:r>
      <w:r w:rsidRPr="00EB02E0">
        <w:rPr>
          <w:strike/>
        </w:rPr>
        <w:t xml:space="preserve"> </w:t>
      </w:r>
    </w:p>
    <w:p w:rsidR="006C7865" w:rsidRPr="00EB02E0" w:rsidRDefault="00532602">
      <w:pPr>
        <w:tabs>
          <w:tab w:val="left" w:pos="993"/>
        </w:tabs>
        <w:autoSpaceDE w:val="0"/>
        <w:ind w:firstLine="567"/>
        <w:jc w:val="both"/>
      </w:pPr>
      <w:r w:rsidRPr="00EB02E0">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6C7865" w:rsidRPr="00EB02E0" w:rsidRDefault="00532602">
      <w:pPr>
        <w:tabs>
          <w:tab w:val="left" w:pos="993"/>
        </w:tabs>
        <w:autoSpaceDE w:val="0"/>
        <w:ind w:firstLine="567"/>
        <w:jc w:val="both"/>
      </w:pPr>
      <w:r w:rsidRPr="00EB02E0">
        <w:t>Копии документов должны быть заверены в установленном законодательством порядке или представлены с предъявлением подлинников.</w:t>
      </w:r>
    </w:p>
    <w:p w:rsidR="006C7865" w:rsidRPr="00EB02E0" w:rsidRDefault="00532602">
      <w:pPr>
        <w:pStyle w:val="ConsPlusNormal0"/>
        <w:tabs>
          <w:tab w:val="left" w:pos="993"/>
        </w:tabs>
        <w:ind w:firstLine="567"/>
        <w:jc w:val="both"/>
        <w:rPr>
          <w:sz w:val="24"/>
          <w:szCs w:val="24"/>
          <w:lang w:val="ru-RU"/>
        </w:rPr>
      </w:pPr>
      <w:r w:rsidRPr="00EB02E0">
        <w:rPr>
          <w:sz w:val="24"/>
          <w:szCs w:val="24"/>
          <w:lang w:val="ru-RU"/>
        </w:rPr>
        <w:t>2.7. Основания для отказа в приеме документов, необходимых для предоставления муниципальной услуги;</w:t>
      </w:r>
    </w:p>
    <w:p w:rsidR="006C7865" w:rsidRPr="00EB02E0" w:rsidRDefault="00532602">
      <w:pPr>
        <w:pStyle w:val="20"/>
        <w:widowControl w:val="0"/>
        <w:tabs>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Cs w:val="24"/>
        </w:rPr>
      </w:pPr>
      <w:r w:rsidRPr="00EB02E0">
        <w:rPr>
          <w:szCs w:val="24"/>
        </w:rPr>
        <w:t xml:space="preserve">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 </w:t>
      </w:r>
    </w:p>
    <w:p w:rsidR="006C7865" w:rsidRPr="00EB02E0" w:rsidRDefault="00532602">
      <w:pPr>
        <w:tabs>
          <w:tab w:val="left" w:pos="993"/>
        </w:tabs>
        <w:ind w:firstLine="567"/>
        <w:jc w:val="both"/>
      </w:pPr>
      <w:r w:rsidRPr="00EB02E0">
        <w:t>заявителем представлены не все документы, указанные в подпункте 2.6.1., либо представленные документы не отвечают требованиям законодательства, а также содержат неполные и (или) недостоверные сведения;</w:t>
      </w:r>
    </w:p>
    <w:p w:rsidR="006C7865" w:rsidRPr="00EB02E0" w:rsidRDefault="00532602">
      <w:pPr>
        <w:tabs>
          <w:tab w:val="left" w:pos="993"/>
        </w:tabs>
        <w:ind w:firstLine="567"/>
        <w:jc w:val="both"/>
      </w:pPr>
      <w:r w:rsidRPr="00EB02E0">
        <w:t>наличие в заявлении и прилагаемых к нему документах неоговоренных исправлений, повреждений, не позволяющих однозначно истолковать их содержание;</w:t>
      </w:r>
    </w:p>
    <w:p w:rsidR="006C7865" w:rsidRPr="00EB02E0" w:rsidRDefault="00532602">
      <w:pPr>
        <w:tabs>
          <w:tab w:val="left" w:pos="993"/>
        </w:tabs>
        <w:autoSpaceDE w:val="0"/>
        <w:ind w:firstLine="567"/>
        <w:jc w:val="both"/>
      </w:pPr>
      <w:r w:rsidRPr="00EB02E0">
        <w:rPr>
          <w:rFonts w:eastAsia="Arial"/>
        </w:rPr>
        <w:lastRenderedPageBreak/>
        <w:t xml:space="preserve"> </w:t>
      </w:r>
      <w:r w:rsidRPr="00EB02E0">
        <w:t xml:space="preserve">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7">
        <w:r w:rsidRPr="00EB02E0">
          <w:rPr>
            <w:rStyle w:val="InternetLink"/>
          </w:rPr>
          <w:t>статьей 11</w:t>
        </w:r>
      </w:hyperlink>
      <w:r w:rsidRPr="00EB02E0">
        <w:t xml:space="preserve"> Федерального закона от 06.04.2011 № 63-ФЗ "Об электронной подписи" (далее – Федеральный закон «Об электронной подписи») условий признания ее действительности.</w:t>
      </w:r>
    </w:p>
    <w:p w:rsidR="006C7865" w:rsidRPr="00EB02E0" w:rsidRDefault="00532602">
      <w:pPr>
        <w:tabs>
          <w:tab w:val="left" w:pos="993"/>
        </w:tabs>
        <w:autoSpaceDE w:val="0"/>
        <w:ind w:firstLine="567"/>
        <w:jc w:val="both"/>
      </w:pPr>
      <w:r w:rsidRPr="00EB02E0">
        <w:t xml:space="preserve">2.8. Основания для приостановления предоставления муниципальной услуги отсутствуют. </w:t>
      </w:r>
    </w:p>
    <w:p w:rsidR="006C7865" w:rsidRPr="00EB02E0" w:rsidRDefault="00532602">
      <w:pPr>
        <w:tabs>
          <w:tab w:val="left" w:pos="993"/>
        </w:tabs>
        <w:ind w:firstLine="567"/>
        <w:jc w:val="both"/>
      </w:pPr>
      <w:r w:rsidRPr="00EB02E0">
        <w:t>2.9. Основания для отказа в предоставлении муниципальной услуги:</w:t>
      </w:r>
    </w:p>
    <w:p w:rsidR="006C7865" w:rsidRPr="00EB02E0" w:rsidRDefault="00532602">
      <w:pPr>
        <w:tabs>
          <w:tab w:val="left" w:pos="993"/>
        </w:tabs>
        <w:ind w:firstLine="567"/>
        <w:jc w:val="both"/>
      </w:pPr>
      <w:r w:rsidRPr="00EB02E0">
        <w:t>- несоответствие заявителя условиям отнесения к категории субъектов малого и среднего предпринимательства (организаций, образующих инфраструктуру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(далее – Федеральный закон №209-ФЗ);</w:t>
      </w:r>
    </w:p>
    <w:p w:rsidR="006C7865" w:rsidRPr="00EB02E0" w:rsidRDefault="00532602">
      <w:pPr>
        <w:tabs>
          <w:tab w:val="left" w:pos="993"/>
        </w:tabs>
        <w:ind w:firstLine="567"/>
        <w:jc w:val="both"/>
      </w:pPr>
      <w:r w:rsidRPr="00EB02E0">
        <w:t>- наличие обременения испрашиваемого в аренду объекта правами третьих лиц.</w:t>
      </w:r>
    </w:p>
    <w:p w:rsidR="006C7865" w:rsidRPr="00EB02E0" w:rsidRDefault="00532602">
      <w:pPr>
        <w:tabs>
          <w:tab w:val="left" w:pos="993"/>
        </w:tabs>
        <w:ind w:firstLine="567"/>
        <w:jc w:val="both"/>
      </w:pPr>
      <w:r w:rsidRPr="00EB02E0">
        <w:t>2.10. Муниципальная услуга предоставляется бесплатно.</w:t>
      </w:r>
    </w:p>
    <w:p w:rsidR="006C7865" w:rsidRPr="00EB02E0" w:rsidRDefault="00532602">
      <w:pPr>
        <w:tabs>
          <w:tab w:val="left" w:pos="993"/>
        </w:tabs>
        <w:ind w:firstLine="567"/>
        <w:jc w:val="both"/>
      </w:pPr>
      <w:r w:rsidRPr="00EB02E0">
        <w:t>2.10. Максимальный срок ожидания в очереди при подаче заявления и при получении результата предоставления муниципальной услуги не может превышать 15 минут.</w:t>
      </w:r>
    </w:p>
    <w:p w:rsidR="006C7865" w:rsidRPr="00EB02E0" w:rsidRDefault="00532602">
      <w:pPr>
        <w:tabs>
          <w:tab w:val="left" w:pos="993"/>
        </w:tabs>
        <w:ind w:firstLine="567"/>
      </w:pPr>
      <w:r w:rsidRPr="00EB02E0">
        <w:t>2.11. Срок регистрации заявления и прилагаемых к нему документов составляет:</w:t>
      </w:r>
    </w:p>
    <w:p w:rsidR="006C7865" w:rsidRPr="00EB02E0" w:rsidRDefault="00532602">
      <w:pPr>
        <w:tabs>
          <w:tab w:val="left" w:pos="993"/>
        </w:tabs>
        <w:ind w:firstLine="567"/>
        <w:jc w:val="both"/>
      </w:pPr>
      <w:r w:rsidRPr="00EB02E0">
        <w:rPr>
          <w:rFonts w:eastAsia="Arial"/>
        </w:rPr>
        <w:t xml:space="preserve">        </w:t>
      </w:r>
      <w:r w:rsidRPr="00EB02E0">
        <w:t xml:space="preserve">- на личном приеме граждан  –  не  более </w:t>
      </w:r>
      <w:r w:rsidR="00512D50" w:rsidRPr="00EB02E0">
        <w:t>1</w:t>
      </w:r>
      <w:r w:rsidRPr="00EB02E0">
        <w:t>0 минут;</w:t>
      </w:r>
    </w:p>
    <w:p w:rsidR="006C7865" w:rsidRPr="00EB02E0" w:rsidRDefault="00532602">
      <w:pPr>
        <w:tabs>
          <w:tab w:val="left" w:pos="993"/>
        </w:tabs>
        <w:ind w:firstLine="567"/>
        <w:jc w:val="both"/>
      </w:pPr>
      <w:r w:rsidRPr="00EB02E0">
        <w:rPr>
          <w:rFonts w:eastAsia="Arial"/>
        </w:rPr>
        <w:t xml:space="preserve">        </w:t>
      </w:r>
      <w:r w:rsidRPr="00EB02E0">
        <w:t xml:space="preserve">- при поступлении заявления и документов по почте или через МФЦ – не более 3 дней со дня поступления в уполномоченный орган.        </w:t>
      </w:r>
    </w:p>
    <w:p w:rsidR="006C7865" w:rsidRPr="00EB02E0" w:rsidRDefault="00532602">
      <w:pPr>
        <w:tabs>
          <w:tab w:val="left" w:pos="993"/>
        </w:tabs>
        <w:ind w:firstLine="567"/>
        <w:jc w:val="both"/>
      </w:pPr>
      <w:r w:rsidRPr="00EB02E0">
        <w:rPr>
          <w:rFonts w:eastAsia="Arial"/>
          <w:i/>
        </w:rPr>
        <w:t xml:space="preserve"> </w:t>
      </w:r>
      <w:r w:rsidRPr="00EB02E0">
        <w:t>- при поступлении заявления в электронной форме – 1 рабочий день.</w:t>
      </w:r>
    </w:p>
    <w:p w:rsidR="006C7865" w:rsidRPr="00EB02E0" w:rsidRDefault="00532602">
      <w:pPr>
        <w:tabs>
          <w:tab w:val="left" w:pos="993"/>
        </w:tabs>
        <w:ind w:firstLine="567"/>
        <w:jc w:val="both"/>
      </w:pPr>
      <w:r w:rsidRPr="00EB02E0">
        <w:t>2.12</w:t>
      </w:r>
      <w:r w:rsidR="006064EB" w:rsidRPr="00EB02E0">
        <w:t>.</w:t>
      </w:r>
      <w:r w:rsidRPr="00EB02E0">
        <w:t xml:space="preserve"> </w:t>
      </w:r>
      <w:proofErr w:type="gramStart"/>
      <w:r w:rsidRPr="00EB02E0">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7865" w:rsidRPr="00EB02E0" w:rsidRDefault="00532602">
      <w:pPr>
        <w:tabs>
          <w:tab w:val="left" w:pos="993"/>
        </w:tabs>
        <w:ind w:firstLine="567"/>
        <w:jc w:val="both"/>
      </w:pPr>
      <w:r w:rsidRPr="00EB02E0">
        <w:t>2.12.1. Требования к помещениям, в которых предоставляется муниципальная услуга.</w:t>
      </w:r>
    </w:p>
    <w:p w:rsidR="006C7865" w:rsidRPr="00EB02E0" w:rsidRDefault="00532602">
      <w:pPr>
        <w:tabs>
          <w:tab w:val="left" w:pos="993"/>
        </w:tabs>
        <w:ind w:firstLine="567"/>
        <w:jc w:val="both"/>
      </w:pPr>
      <w:r w:rsidRPr="00EB02E0">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C7865" w:rsidRPr="00EB02E0" w:rsidRDefault="00532602">
      <w:pPr>
        <w:tabs>
          <w:tab w:val="left" w:pos="993"/>
        </w:tabs>
        <w:ind w:firstLine="567"/>
        <w:jc w:val="both"/>
      </w:pPr>
      <w:r w:rsidRPr="00EB02E0">
        <w:t xml:space="preserve">Помещения уполномоченного органа должны соответствовать санитарно-эпидемиологическим </w:t>
      </w:r>
      <w:hyperlink r:id="rId18">
        <w:r w:rsidRPr="00EB02E0">
          <w:rPr>
            <w:rStyle w:val="InternetLink"/>
            <w:color w:val="000000"/>
            <w:u w:val="none"/>
          </w:rPr>
          <w:t>правилам и нормативам</w:t>
        </w:r>
      </w:hyperlink>
      <w:r w:rsidRPr="00EB02E0">
        <w:t xml:space="preserve"> «Гигиенические требования к персональным электронно-вычислительным машинам и организации работы. </w:t>
      </w:r>
      <w:proofErr w:type="spellStart"/>
      <w:r w:rsidRPr="00EB02E0">
        <w:t>СанПиН</w:t>
      </w:r>
      <w:proofErr w:type="spellEnd"/>
      <w:r w:rsidRPr="00EB02E0">
        <w:t xml:space="preserve"> 2.2.2/2.4.1340-03» и быть оборудованы средствами пожаротушения.</w:t>
      </w:r>
    </w:p>
    <w:p w:rsidR="006C7865" w:rsidRPr="00EB02E0" w:rsidRDefault="00532602">
      <w:pPr>
        <w:tabs>
          <w:tab w:val="left" w:pos="993"/>
        </w:tabs>
        <w:ind w:firstLine="567"/>
        <w:jc w:val="both"/>
      </w:pPr>
      <w:r w:rsidRPr="00EB02E0">
        <w:t>Вход и выход из помещений оборудуются соответствующими указателями.</w:t>
      </w:r>
    </w:p>
    <w:p w:rsidR="006C7865" w:rsidRPr="00EB02E0" w:rsidRDefault="00532602">
      <w:pPr>
        <w:tabs>
          <w:tab w:val="left" w:pos="993"/>
        </w:tabs>
        <w:ind w:firstLine="567"/>
        <w:jc w:val="both"/>
      </w:pPr>
      <w:r w:rsidRPr="00EB02E0">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C7865" w:rsidRPr="00EB02E0" w:rsidRDefault="00532602">
      <w:pPr>
        <w:tabs>
          <w:tab w:val="left" w:pos="993"/>
        </w:tabs>
        <w:ind w:firstLine="567"/>
        <w:jc w:val="both"/>
      </w:pPr>
      <w:r w:rsidRPr="00EB02E0">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C7865" w:rsidRPr="00EB02E0" w:rsidRDefault="00532602">
      <w:pPr>
        <w:tabs>
          <w:tab w:val="left" w:pos="993"/>
        </w:tabs>
        <w:ind w:firstLine="567"/>
        <w:jc w:val="both"/>
      </w:pPr>
      <w:r w:rsidRPr="00EB02E0">
        <w:t>2.12.2. Требования к местам ожидания.</w:t>
      </w:r>
    </w:p>
    <w:p w:rsidR="006C7865" w:rsidRPr="00EB02E0" w:rsidRDefault="00532602">
      <w:pPr>
        <w:tabs>
          <w:tab w:val="left" w:pos="993"/>
        </w:tabs>
        <w:ind w:firstLine="567"/>
        <w:jc w:val="both"/>
      </w:pPr>
      <w:r w:rsidRPr="00EB02E0">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C7865" w:rsidRPr="00EB02E0" w:rsidRDefault="00532602">
      <w:pPr>
        <w:tabs>
          <w:tab w:val="left" w:pos="993"/>
        </w:tabs>
        <w:ind w:firstLine="567"/>
        <w:jc w:val="both"/>
      </w:pPr>
      <w:r w:rsidRPr="00EB02E0">
        <w:t>Места ожидания должны быть оборудованы стульями, кресельными секциями, скамьями.</w:t>
      </w:r>
    </w:p>
    <w:p w:rsidR="006C7865" w:rsidRPr="00EB02E0" w:rsidRDefault="00532602">
      <w:pPr>
        <w:tabs>
          <w:tab w:val="left" w:pos="993"/>
        </w:tabs>
        <w:ind w:firstLine="567"/>
        <w:jc w:val="both"/>
      </w:pPr>
      <w:r w:rsidRPr="00EB02E0">
        <w:t>2.12.3. Требования к местам приема заявителей.</w:t>
      </w:r>
    </w:p>
    <w:p w:rsidR="006C7865" w:rsidRPr="00EB02E0" w:rsidRDefault="00532602">
      <w:pPr>
        <w:tabs>
          <w:tab w:val="left" w:pos="993"/>
        </w:tabs>
        <w:ind w:firstLine="567"/>
        <w:jc w:val="both"/>
      </w:pPr>
      <w:r w:rsidRPr="00EB02E0">
        <w:t>Прием заявителей осуществляется в специально выделенных для этих целей помещениях.</w:t>
      </w:r>
    </w:p>
    <w:p w:rsidR="006C7865" w:rsidRPr="00EB02E0" w:rsidRDefault="00532602">
      <w:pPr>
        <w:tabs>
          <w:tab w:val="left" w:pos="993"/>
        </w:tabs>
        <w:ind w:firstLine="567"/>
        <w:jc w:val="both"/>
      </w:pPr>
      <w:r w:rsidRPr="00EB02E0">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C7865" w:rsidRPr="00EB02E0" w:rsidRDefault="00532602">
      <w:pPr>
        <w:tabs>
          <w:tab w:val="left" w:pos="993"/>
        </w:tabs>
        <w:ind w:firstLine="567"/>
        <w:jc w:val="both"/>
      </w:pPr>
      <w:r w:rsidRPr="00EB02E0">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C7865" w:rsidRPr="00EB02E0" w:rsidRDefault="00532602">
      <w:pPr>
        <w:tabs>
          <w:tab w:val="left" w:pos="993"/>
        </w:tabs>
        <w:ind w:firstLine="567"/>
        <w:jc w:val="both"/>
      </w:pPr>
      <w:r w:rsidRPr="00EB02E0">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C7865" w:rsidRPr="00EB02E0" w:rsidRDefault="00532602">
      <w:pPr>
        <w:tabs>
          <w:tab w:val="left" w:pos="993"/>
        </w:tabs>
        <w:ind w:firstLine="567"/>
        <w:jc w:val="both"/>
      </w:pPr>
      <w:r w:rsidRPr="00EB02E0">
        <w:t>2.12.4. Требования к информационным стендам.</w:t>
      </w:r>
    </w:p>
    <w:p w:rsidR="006C7865" w:rsidRPr="00EB02E0" w:rsidRDefault="00532602">
      <w:pPr>
        <w:tabs>
          <w:tab w:val="left" w:pos="993"/>
        </w:tabs>
        <w:ind w:firstLine="567"/>
        <w:jc w:val="both"/>
      </w:pPr>
      <w:r w:rsidRPr="00EB02E0">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C7865" w:rsidRPr="00EB02E0" w:rsidRDefault="00532602">
      <w:pPr>
        <w:tabs>
          <w:tab w:val="left" w:pos="993"/>
        </w:tabs>
        <w:ind w:firstLine="567"/>
        <w:jc w:val="both"/>
      </w:pPr>
      <w:r w:rsidRPr="00EB02E0">
        <w:t>На информационных стендах, официальном сайте уполномоченного органа размещаются следующие информационные материалы:</w:t>
      </w:r>
    </w:p>
    <w:p w:rsidR="006C7865" w:rsidRPr="00EB02E0" w:rsidRDefault="00532602">
      <w:pPr>
        <w:tabs>
          <w:tab w:val="left" w:pos="993"/>
        </w:tabs>
        <w:ind w:firstLine="567"/>
        <w:jc w:val="both"/>
      </w:pPr>
      <w:r w:rsidRPr="00EB02E0">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C7865" w:rsidRPr="00EB02E0" w:rsidRDefault="00532602">
      <w:pPr>
        <w:tabs>
          <w:tab w:val="left" w:pos="993"/>
        </w:tabs>
        <w:ind w:firstLine="567"/>
        <w:jc w:val="both"/>
      </w:pPr>
      <w:r w:rsidRPr="00EB02E0">
        <w:t>текст настоящего административного регламента;</w:t>
      </w:r>
    </w:p>
    <w:p w:rsidR="006C7865" w:rsidRPr="00EB02E0" w:rsidRDefault="00532602">
      <w:pPr>
        <w:tabs>
          <w:tab w:val="left" w:pos="993"/>
        </w:tabs>
        <w:ind w:firstLine="567"/>
        <w:jc w:val="both"/>
      </w:pPr>
      <w:r w:rsidRPr="00EB02E0">
        <w:t>информация о порядке исполнения муниципальной услуги;</w:t>
      </w:r>
    </w:p>
    <w:p w:rsidR="006C7865" w:rsidRPr="00EB02E0" w:rsidRDefault="00532602">
      <w:pPr>
        <w:tabs>
          <w:tab w:val="left" w:pos="993"/>
        </w:tabs>
        <w:ind w:firstLine="567"/>
        <w:jc w:val="both"/>
      </w:pPr>
      <w:r w:rsidRPr="00EB02E0">
        <w:t>перечень документов, необходимых для предоставления муниципальной услуги;</w:t>
      </w:r>
    </w:p>
    <w:p w:rsidR="006C7865" w:rsidRPr="00EB02E0" w:rsidRDefault="00532602">
      <w:pPr>
        <w:tabs>
          <w:tab w:val="left" w:pos="993"/>
        </w:tabs>
        <w:ind w:firstLine="567"/>
        <w:jc w:val="both"/>
      </w:pPr>
      <w:r w:rsidRPr="00EB02E0">
        <w:t>формы и образцы документов для заполнения;</w:t>
      </w:r>
    </w:p>
    <w:p w:rsidR="006C7865" w:rsidRPr="00EB02E0" w:rsidRDefault="00532602">
      <w:pPr>
        <w:tabs>
          <w:tab w:val="left" w:pos="993"/>
        </w:tabs>
        <w:ind w:firstLine="567"/>
        <w:jc w:val="both"/>
      </w:pPr>
      <w:r w:rsidRPr="00EB02E0">
        <w:t>сведения о месте нахождения и графике работы наименование администрации муниципального образования и МФЦ;</w:t>
      </w:r>
    </w:p>
    <w:p w:rsidR="006C7865" w:rsidRPr="00EB02E0" w:rsidRDefault="00532602">
      <w:pPr>
        <w:tabs>
          <w:tab w:val="left" w:pos="993"/>
        </w:tabs>
        <w:ind w:firstLine="567"/>
        <w:jc w:val="both"/>
      </w:pPr>
      <w:r w:rsidRPr="00EB02E0">
        <w:t>справочные телефоны;</w:t>
      </w:r>
    </w:p>
    <w:p w:rsidR="006C7865" w:rsidRPr="00EB02E0" w:rsidRDefault="00532602">
      <w:pPr>
        <w:tabs>
          <w:tab w:val="left" w:pos="993"/>
        </w:tabs>
        <w:ind w:firstLine="567"/>
        <w:jc w:val="both"/>
      </w:pPr>
      <w:r w:rsidRPr="00EB02E0">
        <w:t>адреса электронной почты и адреса Интернет-сайтов;</w:t>
      </w:r>
    </w:p>
    <w:p w:rsidR="006C7865" w:rsidRPr="00EB02E0" w:rsidRDefault="00532602">
      <w:pPr>
        <w:tabs>
          <w:tab w:val="left" w:pos="993"/>
        </w:tabs>
        <w:ind w:firstLine="567"/>
        <w:jc w:val="both"/>
      </w:pPr>
      <w:r w:rsidRPr="00EB02E0">
        <w:t>информация о месте личного приема, а также об установленных для личного приема днях и часах.</w:t>
      </w:r>
    </w:p>
    <w:p w:rsidR="006C7865" w:rsidRPr="00EB02E0" w:rsidRDefault="00532602">
      <w:pPr>
        <w:tabs>
          <w:tab w:val="left" w:pos="993"/>
        </w:tabs>
        <w:ind w:firstLine="567"/>
        <w:jc w:val="both"/>
      </w:pPr>
      <w:r w:rsidRPr="00EB02E0">
        <w:t>При изменении информации по исполнению муниципальной услуги осуществляется ее периодическое обновление.</w:t>
      </w:r>
    </w:p>
    <w:p w:rsidR="006C7865" w:rsidRPr="00EB02E0" w:rsidRDefault="00532602">
      <w:pPr>
        <w:tabs>
          <w:tab w:val="left" w:pos="993"/>
        </w:tabs>
        <w:ind w:firstLine="567"/>
        <w:jc w:val="both"/>
      </w:pPr>
      <w:proofErr w:type="gramStart"/>
      <w:r w:rsidRPr="00EB02E0">
        <w:t xml:space="preserve">Визуальная, текстовая и </w:t>
      </w:r>
      <w:proofErr w:type="spellStart"/>
      <w:r w:rsidRPr="00EB02E0">
        <w:t>мультимедийная</w:t>
      </w:r>
      <w:proofErr w:type="spellEnd"/>
      <w:r w:rsidRPr="00EB02E0">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EB02E0">
        <w:t>www.gosuslugi.ru</w:t>
      </w:r>
      <w:proofErr w:type="spellEnd"/>
      <w:r w:rsidRPr="00EB02E0">
        <w:t>), на официальном портале Губернатора и Администрации Волгоградской области в разделе «Государственные услуги» (</w:t>
      </w:r>
      <w:proofErr w:type="spellStart"/>
      <w:r w:rsidRPr="00EB02E0">
        <w:t>www.volg</w:t>
      </w:r>
      <w:r w:rsidRPr="00EB02E0">
        <w:rPr>
          <w:lang w:val="en-US"/>
        </w:rPr>
        <w:t>ograd</w:t>
      </w:r>
      <w:proofErr w:type="spellEnd"/>
      <w:r w:rsidRPr="00EB02E0">
        <w:t>.</w:t>
      </w:r>
      <w:proofErr w:type="spellStart"/>
      <w:r w:rsidRPr="00EB02E0">
        <w:t>ru</w:t>
      </w:r>
      <w:proofErr w:type="spellEnd"/>
      <w:r w:rsidRPr="00EB02E0">
        <w:t>), а также на официальном сайте</w:t>
      </w:r>
      <w:proofErr w:type="gramEnd"/>
      <w:r w:rsidRPr="00EB02E0">
        <w:t xml:space="preserve"> уполномоченного органа </w:t>
      </w:r>
      <w:r w:rsidR="002A42F9" w:rsidRPr="0003034C">
        <w:t>(</w:t>
      </w:r>
      <w:hyperlink r:id="rId19" w:history="1">
        <w:r w:rsidR="002A42F9" w:rsidRPr="004B0190">
          <w:rPr>
            <w:rStyle w:val="aa"/>
            <w:lang w:val="en-US"/>
          </w:rPr>
          <w:t>www</w:t>
        </w:r>
        <w:r w:rsidR="002A42F9" w:rsidRPr="004B0190">
          <w:rPr>
            <w:rStyle w:val="aa"/>
          </w:rPr>
          <w:t>.</w:t>
        </w:r>
        <w:proofErr w:type="spellStart"/>
        <w:r w:rsidR="002A42F9" w:rsidRPr="004B0190">
          <w:rPr>
            <w:rStyle w:val="aa"/>
            <w:lang w:val="en-US"/>
          </w:rPr>
          <w:t>serafimadmin</w:t>
        </w:r>
        <w:proofErr w:type="spellEnd"/>
        <w:r w:rsidR="002A42F9" w:rsidRPr="004B0190">
          <w:rPr>
            <w:rStyle w:val="aa"/>
          </w:rPr>
          <w:t>.</w:t>
        </w:r>
        <w:proofErr w:type="spellStart"/>
        <w:r w:rsidR="002A42F9" w:rsidRPr="004B0190">
          <w:rPr>
            <w:rStyle w:val="aa"/>
          </w:rPr>
          <w:t>ru</w:t>
        </w:r>
        <w:proofErr w:type="spellEnd"/>
      </w:hyperlink>
      <w:r w:rsidR="002A42F9" w:rsidRPr="00181403">
        <w:t>).</w:t>
      </w:r>
    </w:p>
    <w:p w:rsidR="006C7865" w:rsidRPr="00EB02E0" w:rsidRDefault="00532602">
      <w:pPr>
        <w:tabs>
          <w:tab w:val="left" w:pos="993"/>
        </w:tabs>
        <w:ind w:firstLine="567"/>
        <w:jc w:val="both"/>
      </w:pPr>
      <w:r w:rsidRPr="00EB02E0">
        <w:t xml:space="preserve">Оформление визуальной, текстовой и </w:t>
      </w:r>
      <w:proofErr w:type="spellStart"/>
      <w:r w:rsidRPr="00EB02E0">
        <w:t>мультимедийной</w:t>
      </w:r>
      <w:proofErr w:type="spellEnd"/>
      <w:r w:rsidRPr="00EB02E0">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C7865" w:rsidRPr="00EB02E0" w:rsidRDefault="00532602">
      <w:pPr>
        <w:tabs>
          <w:tab w:val="left" w:pos="993"/>
        </w:tabs>
        <w:ind w:firstLine="567"/>
        <w:jc w:val="both"/>
      </w:pPr>
      <w:r w:rsidRPr="00EB02E0">
        <w:t>2.12.5. Требования к обеспечению доступности предоставления муниципальной услуги для инвалидов.</w:t>
      </w:r>
    </w:p>
    <w:p w:rsidR="006C7865" w:rsidRPr="00EB02E0" w:rsidRDefault="00532602">
      <w:pPr>
        <w:tabs>
          <w:tab w:val="left" w:pos="993"/>
        </w:tabs>
        <w:ind w:firstLine="567"/>
        <w:jc w:val="both"/>
      </w:pPr>
      <w:r w:rsidRPr="00EB02E0">
        <w:t>В целях обеспечения условий доступности для инвалидов муниципальной услуги должно быть обеспечено:</w:t>
      </w:r>
    </w:p>
    <w:p w:rsidR="006C7865" w:rsidRPr="00EB02E0" w:rsidRDefault="00532602">
      <w:pPr>
        <w:tabs>
          <w:tab w:val="left" w:pos="993"/>
        </w:tabs>
        <w:ind w:firstLine="567"/>
        <w:jc w:val="both"/>
      </w:pPr>
      <w:r w:rsidRPr="00EB02E0">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C7865" w:rsidRPr="00EB02E0" w:rsidRDefault="00532602">
      <w:pPr>
        <w:tabs>
          <w:tab w:val="left" w:pos="993"/>
        </w:tabs>
        <w:ind w:firstLine="567"/>
        <w:jc w:val="both"/>
      </w:pPr>
      <w:r w:rsidRPr="00EB02E0">
        <w:t>- беспрепятственный вход инвалидов в помещение и выход из него;</w:t>
      </w:r>
    </w:p>
    <w:p w:rsidR="006C7865" w:rsidRPr="00EB02E0" w:rsidRDefault="00532602">
      <w:pPr>
        <w:tabs>
          <w:tab w:val="left" w:pos="993"/>
        </w:tabs>
        <w:ind w:firstLine="567"/>
        <w:jc w:val="both"/>
      </w:pPr>
      <w:r w:rsidRPr="00EB02E0">
        <w:t>- возможность самостоятельного передвижения инвалидов по территории организации, помещения, в которых оказывается муниципальная услуга;</w:t>
      </w:r>
    </w:p>
    <w:p w:rsidR="006C7865" w:rsidRPr="00EB02E0" w:rsidRDefault="00532602">
      <w:pPr>
        <w:tabs>
          <w:tab w:val="left" w:pos="993"/>
        </w:tabs>
        <w:ind w:firstLine="567"/>
        <w:jc w:val="both"/>
      </w:pPr>
      <w:r w:rsidRPr="00EB02E0">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C7865" w:rsidRPr="00EB02E0" w:rsidRDefault="00532602">
      <w:pPr>
        <w:tabs>
          <w:tab w:val="left" w:pos="993"/>
        </w:tabs>
        <w:ind w:firstLine="567"/>
        <w:jc w:val="both"/>
      </w:pPr>
      <w:r w:rsidRPr="00EB02E0">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C7865" w:rsidRPr="00EB02E0" w:rsidRDefault="00532602">
      <w:pPr>
        <w:tabs>
          <w:tab w:val="left" w:pos="993"/>
        </w:tabs>
        <w:ind w:firstLine="567"/>
        <w:jc w:val="both"/>
      </w:pPr>
      <w:r w:rsidRPr="00EB02E0">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865" w:rsidRPr="00EB02E0" w:rsidRDefault="00532602">
      <w:pPr>
        <w:tabs>
          <w:tab w:val="left" w:pos="993"/>
        </w:tabs>
        <w:ind w:firstLine="567"/>
        <w:jc w:val="both"/>
      </w:pPr>
      <w:r w:rsidRPr="00EB02E0">
        <w:t xml:space="preserve">- допуск </w:t>
      </w:r>
      <w:proofErr w:type="spellStart"/>
      <w:r w:rsidRPr="00EB02E0">
        <w:t>сурдопереводчика</w:t>
      </w:r>
      <w:proofErr w:type="spellEnd"/>
      <w:r w:rsidRPr="00EB02E0">
        <w:t xml:space="preserve"> и </w:t>
      </w:r>
      <w:proofErr w:type="spellStart"/>
      <w:r w:rsidRPr="00EB02E0">
        <w:t>тифлосурдопереводчика</w:t>
      </w:r>
      <w:proofErr w:type="spellEnd"/>
      <w:r w:rsidRPr="00EB02E0">
        <w:t>;</w:t>
      </w:r>
    </w:p>
    <w:p w:rsidR="006C7865" w:rsidRPr="00EB02E0" w:rsidRDefault="00532602">
      <w:pPr>
        <w:tabs>
          <w:tab w:val="left" w:pos="993"/>
        </w:tabs>
        <w:ind w:firstLine="567"/>
        <w:jc w:val="both"/>
      </w:pPr>
      <w:r w:rsidRPr="00EB02E0">
        <w:lastRenderedPageBreak/>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7865" w:rsidRPr="00EB02E0" w:rsidRDefault="00532602">
      <w:pPr>
        <w:tabs>
          <w:tab w:val="left" w:pos="993"/>
        </w:tabs>
        <w:ind w:firstLine="567"/>
        <w:jc w:val="both"/>
      </w:pPr>
      <w:r w:rsidRPr="00EB02E0">
        <w:t>- предоставление при необходимости услуги по месту жительства инвалида или в дистанционном режиме;</w:t>
      </w:r>
    </w:p>
    <w:p w:rsidR="006C7865" w:rsidRPr="00EB02E0" w:rsidRDefault="00532602">
      <w:pPr>
        <w:tabs>
          <w:tab w:val="left" w:pos="993"/>
        </w:tabs>
        <w:ind w:firstLine="567"/>
        <w:jc w:val="both"/>
      </w:pPr>
      <w:r w:rsidRPr="00EB02E0">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C7865" w:rsidRPr="00EB02E0" w:rsidRDefault="00532602">
      <w:pPr>
        <w:tabs>
          <w:tab w:val="left" w:pos="993"/>
        </w:tabs>
        <w:ind w:firstLine="567"/>
        <w:jc w:val="both"/>
      </w:pPr>
      <w:r w:rsidRPr="00EB02E0">
        <w:t xml:space="preserve">2.13. </w:t>
      </w:r>
      <w:proofErr w:type="gramStart"/>
      <w:r w:rsidRPr="00EB02E0">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EB02E0">
        <w:rPr>
          <w:bCs/>
        </w:rPr>
        <w:t xml:space="preserve">уполномоченного органа </w:t>
      </w:r>
      <w:r w:rsidRPr="00EB02E0">
        <w:t>и должностных лиц</w:t>
      </w:r>
      <w:proofErr w:type="gramEnd"/>
      <w:r w:rsidRPr="00EB02E0">
        <w:rPr>
          <w:bCs/>
          <w:i/>
        </w:rPr>
        <w:t xml:space="preserve"> </w:t>
      </w:r>
      <w:r w:rsidRPr="00EB02E0">
        <w:rPr>
          <w:bCs/>
        </w:rPr>
        <w:t>уполномоченного органа</w:t>
      </w:r>
      <w:r w:rsidRPr="00EB02E0">
        <w:t xml:space="preserve">. </w:t>
      </w:r>
    </w:p>
    <w:p w:rsidR="006C7865" w:rsidRPr="00EB02E0" w:rsidRDefault="00532602">
      <w:pPr>
        <w:tabs>
          <w:tab w:val="left" w:pos="993"/>
        </w:tabs>
        <w:ind w:firstLine="567"/>
        <w:jc w:val="both"/>
      </w:pPr>
      <w:r w:rsidRPr="00EB02E0">
        <w:t>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6C7865" w:rsidRPr="00EB02E0" w:rsidRDefault="00532602">
      <w:pPr>
        <w:tabs>
          <w:tab w:val="left" w:pos="993"/>
        </w:tabs>
        <w:ind w:firstLine="567"/>
        <w:jc w:val="both"/>
      </w:pPr>
      <w:r w:rsidRPr="00EB02E0">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C7865" w:rsidRPr="00EB02E0" w:rsidRDefault="006C7865">
      <w:pPr>
        <w:tabs>
          <w:tab w:val="left" w:pos="993"/>
        </w:tabs>
        <w:ind w:firstLine="567"/>
        <w:jc w:val="center"/>
        <w:rPr>
          <w:b/>
        </w:rPr>
      </w:pPr>
    </w:p>
    <w:p w:rsidR="006C7865" w:rsidRPr="00EB02E0" w:rsidRDefault="00532602">
      <w:pPr>
        <w:tabs>
          <w:tab w:val="left" w:pos="993"/>
        </w:tabs>
        <w:ind w:firstLine="567"/>
        <w:jc w:val="center"/>
        <w:rPr>
          <w:b/>
        </w:rPr>
      </w:pPr>
      <w:r w:rsidRPr="00EB02E0">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C7865" w:rsidRPr="00EB02E0" w:rsidRDefault="006C7865">
      <w:pPr>
        <w:tabs>
          <w:tab w:val="left" w:pos="993"/>
        </w:tabs>
        <w:ind w:firstLine="567"/>
        <w:jc w:val="center"/>
        <w:rPr>
          <w:b/>
        </w:rPr>
      </w:pPr>
    </w:p>
    <w:p w:rsidR="006C7865" w:rsidRPr="00EB02E0" w:rsidRDefault="00532602">
      <w:pPr>
        <w:tabs>
          <w:tab w:val="left" w:pos="993"/>
        </w:tabs>
        <w:ind w:firstLine="567"/>
        <w:jc w:val="both"/>
      </w:pPr>
      <w:r w:rsidRPr="00EB02E0">
        <w:rPr>
          <w:rFonts w:eastAsia="Arial"/>
        </w:rPr>
        <w:t xml:space="preserve"> </w:t>
      </w:r>
      <w:r w:rsidRPr="00EB02E0">
        <w:t>Предоставление муниципальной услуги  включает в себя следующие административные процедуры:</w:t>
      </w:r>
    </w:p>
    <w:p w:rsidR="006C7865" w:rsidRPr="00EB02E0" w:rsidRDefault="00532602">
      <w:pPr>
        <w:tabs>
          <w:tab w:val="left" w:pos="993"/>
        </w:tabs>
        <w:autoSpaceDE w:val="0"/>
        <w:ind w:firstLine="567"/>
      </w:pPr>
      <w:r w:rsidRPr="00EB02E0">
        <w:t>1) прием и регистрация заявления, в том числе, поступившего в электронной форме и прилагаемых к нему документов;</w:t>
      </w:r>
    </w:p>
    <w:p w:rsidR="006C7865" w:rsidRPr="00EB02E0" w:rsidRDefault="00532602">
      <w:pPr>
        <w:tabs>
          <w:tab w:val="left" w:pos="993"/>
        </w:tabs>
        <w:autoSpaceDE w:val="0"/>
        <w:ind w:firstLine="567"/>
      </w:pPr>
      <w:r w:rsidRPr="00EB02E0">
        <w:t>2) Рассмотрение заявления и прилагаемых к нему документов</w:t>
      </w:r>
    </w:p>
    <w:p w:rsidR="006C7865" w:rsidRPr="00EB02E0" w:rsidRDefault="00532602" w:rsidP="00C232F3">
      <w:pPr>
        <w:tabs>
          <w:tab w:val="left" w:pos="993"/>
        </w:tabs>
        <w:autoSpaceDE w:val="0"/>
        <w:ind w:firstLine="567"/>
        <w:jc w:val="both"/>
      </w:pPr>
      <w:r w:rsidRPr="00EB02E0">
        <w:t>3) Подготовка письменного уведомления об отказе в предоставлении муниципальной услуги;</w:t>
      </w:r>
    </w:p>
    <w:p w:rsidR="006C7865" w:rsidRPr="00EB02E0" w:rsidRDefault="00532602">
      <w:pPr>
        <w:tabs>
          <w:tab w:val="left" w:pos="993"/>
        </w:tabs>
        <w:ind w:firstLine="567"/>
        <w:jc w:val="both"/>
      </w:pPr>
      <w:r w:rsidRPr="00EB02E0">
        <w:t>4) Подготовка и заключение договора аренды муниципального имущества.</w:t>
      </w:r>
    </w:p>
    <w:p w:rsidR="006C7865" w:rsidRPr="00EB02E0" w:rsidRDefault="00532602">
      <w:pPr>
        <w:tabs>
          <w:tab w:val="left" w:pos="993"/>
        </w:tabs>
        <w:ind w:firstLine="567"/>
        <w:jc w:val="both"/>
      </w:pPr>
      <w:r w:rsidRPr="00EB02E0">
        <w:t xml:space="preserve">Последовательность  административных процедур представлена в  </w:t>
      </w:r>
      <w:hyperlink r:id="rId20">
        <w:r w:rsidRPr="00EB02E0">
          <w:rPr>
            <w:rStyle w:val="InternetLink"/>
            <w:color w:val="000000"/>
            <w:u w:val="none"/>
          </w:rPr>
          <w:t>блок-схеме</w:t>
        </w:r>
      </w:hyperlink>
      <w:r w:rsidRPr="00EB02E0">
        <w:t xml:space="preserve"> (приложение  1 к административному регламенту).</w:t>
      </w:r>
    </w:p>
    <w:p w:rsidR="006C7865" w:rsidRPr="00EB02E0" w:rsidRDefault="00532602">
      <w:pPr>
        <w:tabs>
          <w:tab w:val="left" w:pos="993"/>
        </w:tabs>
        <w:ind w:firstLine="567"/>
        <w:jc w:val="both"/>
      </w:pPr>
      <w:r w:rsidRPr="00EB02E0">
        <w:t>3.1. Прием и регистрация заявления, в том числе, поступившего в электронной форме и прилагаемых к нему документов;.</w:t>
      </w:r>
    </w:p>
    <w:p w:rsidR="006C7865" w:rsidRPr="00EB02E0" w:rsidRDefault="00532602">
      <w:pPr>
        <w:tabs>
          <w:tab w:val="left" w:pos="993"/>
        </w:tabs>
        <w:ind w:firstLine="567"/>
        <w:jc w:val="both"/>
      </w:pPr>
      <w:r w:rsidRPr="00EB02E0">
        <w:t xml:space="preserve">3.1.1. Основанием для начала административной процедуры является поступление в уполномоченный орган заявления и документов, предусмотренных пунктом </w:t>
      </w:r>
      <w:r w:rsidRPr="00EB02E0">
        <w:rPr>
          <w:b/>
        </w:rPr>
        <w:t>2.6.1</w:t>
      </w:r>
      <w:r w:rsidRPr="00EB02E0">
        <w:t xml:space="preserve"> настоящего административного регламента на личном приеме, через МФЦ, почтовым отправлением или в электронной форме.</w:t>
      </w:r>
    </w:p>
    <w:p w:rsidR="006C7865" w:rsidRPr="00EB02E0" w:rsidRDefault="00532602">
      <w:pPr>
        <w:tabs>
          <w:tab w:val="left" w:pos="993"/>
        </w:tabs>
        <w:autoSpaceDE w:val="0"/>
        <w:ind w:firstLine="567"/>
        <w:jc w:val="both"/>
      </w:pPr>
      <w:r w:rsidRPr="00EB02E0">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6C7865" w:rsidRPr="00EB02E0" w:rsidRDefault="00532602">
      <w:pPr>
        <w:tabs>
          <w:tab w:val="left" w:pos="993"/>
        </w:tabs>
        <w:autoSpaceDE w:val="0"/>
        <w:ind w:firstLine="567"/>
        <w:jc w:val="both"/>
      </w:pPr>
      <w:r w:rsidRPr="00EB02E0">
        <w:t>3.1.3.</w:t>
      </w:r>
      <w:r w:rsidRPr="00EB02E0">
        <w:rPr>
          <w:i/>
        </w:rPr>
        <w:t xml:space="preserve"> </w:t>
      </w:r>
      <w:r w:rsidRPr="00EB02E0">
        <w:t xml:space="preserve">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w:t>
      </w:r>
      <w:r w:rsidRPr="00EB02E0">
        <w:rPr>
          <w:b/>
        </w:rPr>
        <w:t>2.6.1</w:t>
      </w:r>
      <w:r w:rsidRPr="00EB02E0">
        <w:t xml:space="preserve"> настоящего административного регламента пакета документов.</w:t>
      </w:r>
    </w:p>
    <w:p w:rsidR="006C7865" w:rsidRPr="00EB02E0" w:rsidRDefault="00532602">
      <w:pPr>
        <w:tabs>
          <w:tab w:val="left" w:pos="993"/>
        </w:tabs>
        <w:autoSpaceDE w:val="0"/>
        <w:ind w:firstLine="567"/>
        <w:jc w:val="both"/>
      </w:pPr>
      <w:r w:rsidRPr="00EB02E0">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EB02E0">
        <w:t>указанным</w:t>
      </w:r>
      <w:proofErr w:type="gramEnd"/>
      <w:r w:rsidRPr="00EB02E0">
        <w:t xml:space="preserve"> МФЦ. </w:t>
      </w:r>
    </w:p>
    <w:p w:rsidR="006C7865" w:rsidRPr="00EB02E0" w:rsidRDefault="00532602">
      <w:pPr>
        <w:tabs>
          <w:tab w:val="left" w:pos="993"/>
        </w:tabs>
        <w:autoSpaceDE w:val="0"/>
        <w:ind w:firstLine="567"/>
        <w:jc w:val="both"/>
      </w:pPr>
      <w:proofErr w:type="gramStart"/>
      <w:r w:rsidRPr="00EB02E0">
        <w:lastRenderedPageBreak/>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6C7865" w:rsidRPr="00EB02E0" w:rsidRDefault="00532602">
      <w:pPr>
        <w:tabs>
          <w:tab w:val="left" w:pos="993"/>
        </w:tabs>
        <w:autoSpaceDE w:val="0"/>
        <w:ind w:firstLine="567"/>
        <w:jc w:val="both"/>
      </w:pPr>
      <w:r w:rsidRPr="00EB02E0">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C7865" w:rsidRPr="00EB02E0" w:rsidRDefault="00532602">
      <w:pPr>
        <w:tabs>
          <w:tab w:val="left" w:pos="993"/>
        </w:tabs>
        <w:autoSpaceDE w:val="0"/>
        <w:ind w:firstLine="567"/>
        <w:jc w:val="both"/>
      </w:pPr>
      <w:proofErr w:type="gramStart"/>
      <w:r w:rsidRPr="00EB02E0">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C7865" w:rsidRPr="00EB02E0" w:rsidRDefault="00532602">
      <w:pPr>
        <w:tabs>
          <w:tab w:val="left" w:pos="993"/>
        </w:tabs>
        <w:autoSpaceDE w:val="0"/>
        <w:ind w:firstLine="567"/>
        <w:jc w:val="both"/>
      </w:pPr>
      <w:r w:rsidRPr="00EB02E0">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C7865" w:rsidRPr="00EB02E0" w:rsidRDefault="00532602">
      <w:pPr>
        <w:tabs>
          <w:tab w:val="left" w:pos="993"/>
        </w:tabs>
        <w:autoSpaceDE w:val="0"/>
        <w:ind w:firstLine="567"/>
        <w:jc w:val="both"/>
      </w:pPr>
      <w:r w:rsidRPr="00EB02E0">
        <w:t xml:space="preserve">3.1.5. </w:t>
      </w:r>
      <w:proofErr w:type="gramStart"/>
      <w:r w:rsidRPr="00EB02E0">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1">
        <w:r w:rsidRPr="00EB02E0">
          <w:rPr>
            <w:rStyle w:val="InternetLink"/>
            <w:color w:val="000000"/>
            <w:u w:val="none"/>
          </w:rPr>
          <w:t>статье 11</w:t>
        </w:r>
      </w:hyperlink>
      <w:r w:rsidRPr="00EB02E0">
        <w:t xml:space="preserve"> Федерального закона "Об электронной подписи".</w:t>
      </w:r>
      <w:proofErr w:type="gramEnd"/>
    </w:p>
    <w:p w:rsidR="006C7865" w:rsidRPr="00EB02E0" w:rsidRDefault="00532602">
      <w:pPr>
        <w:tabs>
          <w:tab w:val="left" w:pos="993"/>
        </w:tabs>
        <w:autoSpaceDE w:val="0"/>
        <w:ind w:firstLine="567"/>
        <w:jc w:val="both"/>
      </w:pPr>
      <w:proofErr w:type="gramStart"/>
      <w:r w:rsidRPr="00EB02E0">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2">
        <w:r w:rsidRPr="00EB02E0">
          <w:rPr>
            <w:rStyle w:val="InternetLink"/>
            <w:color w:val="000000"/>
            <w:u w:val="none"/>
          </w:rPr>
          <w:t>статьи 11</w:t>
        </w:r>
      </w:hyperlink>
      <w:r w:rsidRPr="00EB02E0">
        <w:t xml:space="preserve"> Федерального закона «Об электронной подписи», которые послужили основанием для</w:t>
      </w:r>
      <w:proofErr w:type="gramEnd"/>
      <w:r w:rsidRPr="00EB02E0">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23">
        <w:r w:rsidRPr="00EB02E0">
          <w:rPr>
            <w:rStyle w:val="InternetLink"/>
            <w:color w:val="000000"/>
            <w:u w:val="none"/>
          </w:rPr>
          <w:t>системе</w:t>
        </w:r>
      </w:hyperlink>
      <w:r w:rsidRPr="00EB02E0">
        <w:t xml:space="preserve"> «Единый портал государственных и муниципальных услуг (функций)». </w:t>
      </w:r>
    </w:p>
    <w:p w:rsidR="006C7865" w:rsidRPr="00EB02E0" w:rsidRDefault="00532602">
      <w:pPr>
        <w:tabs>
          <w:tab w:val="left" w:pos="993"/>
        </w:tabs>
        <w:autoSpaceDE w:val="0"/>
        <w:ind w:firstLine="567"/>
        <w:jc w:val="both"/>
      </w:pPr>
      <w:r w:rsidRPr="00EB02E0">
        <w:rPr>
          <w:rFonts w:eastAsia="Arial"/>
        </w:rPr>
        <w:t xml:space="preserve">        </w:t>
      </w:r>
      <w:r w:rsidRPr="00EB02E0">
        <w:t>3.1.6. Максимальный срок исполнения административной процедуры:</w:t>
      </w:r>
    </w:p>
    <w:p w:rsidR="006C7865" w:rsidRPr="00EB02E0" w:rsidRDefault="00532602">
      <w:pPr>
        <w:tabs>
          <w:tab w:val="left" w:pos="993"/>
        </w:tabs>
        <w:autoSpaceDE w:val="0"/>
        <w:ind w:firstLine="567"/>
        <w:jc w:val="both"/>
      </w:pPr>
      <w:r w:rsidRPr="00EB02E0">
        <w:t>Прием и регистрация документов осуществляется:</w:t>
      </w:r>
    </w:p>
    <w:p w:rsidR="006C7865" w:rsidRPr="00EB02E0" w:rsidRDefault="00532602">
      <w:pPr>
        <w:tabs>
          <w:tab w:val="left" w:pos="993"/>
        </w:tabs>
        <w:autoSpaceDE w:val="0"/>
        <w:ind w:firstLine="567"/>
        <w:jc w:val="both"/>
      </w:pPr>
      <w:r w:rsidRPr="00EB02E0">
        <w:t>- на лично</w:t>
      </w:r>
      <w:r w:rsidR="00776CC5" w:rsidRPr="00EB02E0">
        <w:t>м приеме граждан  –  не  более 1</w:t>
      </w:r>
      <w:r w:rsidRPr="00EB02E0">
        <w:t>0 минут;</w:t>
      </w:r>
    </w:p>
    <w:p w:rsidR="006C7865" w:rsidRPr="00EB02E0" w:rsidRDefault="00532602">
      <w:pPr>
        <w:tabs>
          <w:tab w:val="left" w:pos="993"/>
        </w:tabs>
        <w:autoSpaceDE w:val="0"/>
        <w:ind w:firstLine="567"/>
        <w:jc w:val="both"/>
      </w:pPr>
      <w:r w:rsidRPr="00EB02E0">
        <w:t>- при поступлении заявления и документов по почте или через МФЦ – не более 3 дней со дня поступления в уполномоченный орган;</w:t>
      </w:r>
    </w:p>
    <w:p w:rsidR="006C7865" w:rsidRPr="00EB02E0" w:rsidRDefault="00532602">
      <w:pPr>
        <w:tabs>
          <w:tab w:val="left" w:pos="993"/>
        </w:tabs>
        <w:autoSpaceDE w:val="0"/>
        <w:ind w:firstLine="567"/>
        <w:jc w:val="both"/>
      </w:pPr>
      <w:r w:rsidRPr="00EB02E0">
        <w:t>- при поступлении заявления в электронной форме – 1 рабочий день.</w:t>
      </w:r>
    </w:p>
    <w:p w:rsidR="006C7865" w:rsidRPr="00EB02E0" w:rsidRDefault="00532602">
      <w:pPr>
        <w:tabs>
          <w:tab w:val="left" w:pos="993"/>
        </w:tabs>
        <w:autoSpaceDE w:val="0"/>
        <w:ind w:firstLine="567"/>
        <w:jc w:val="both"/>
        <w:rPr>
          <w:iCs/>
        </w:rPr>
      </w:pPr>
      <w:r w:rsidRPr="00EB02E0">
        <w:rPr>
          <w:iCs/>
        </w:rPr>
        <w:t xml:space="preserve">Уведомление </w:t>
      </w:r>
      <w:r w:rsidRPr="00EB02E0">
        <w:t xml:space="preserve">об отказе в приеме к рассмотрению заявления, в случае выявления в ходе </w:t>
      </w:r>
      <w:proofErr w:type="gramStart"/>
      <w:r w:rsidRPr="00EB02E0">
        <w:t>проверки квалифицированной подписи заявителя несоблюдения установленных условий признания ее действительности</w:t>
      </w:r>
      <w:proofErr w:type="gramEnd"/>
      <w:r w:rsidRPr="00EB02E0">
        <w:t xml:space="preserve"> </w:t>
      </w:r>
      <w:r w:rsidRPr="00EB02E0">
        <w:rPr>
          <w:iCs/>
        </w:rPr>
        <w:t xml:space="preserve">направляется в течение 3 дней со дня </w:t>
      </w:r>
      <w:r w:rsidRPr="00EB02E0">
        <w:t xml:space="preserve">завершения проведения такой проверки. </w:t>
      </w:r>
    </w:p>
    <w:p w:rsidR="006C7865" w:rsidRPr="00EB02E0" w:rsidRDefault="00532602">
      <w:pPr>
        <w:tabs>
          <w:tab w:val="left" w:pos="993"/>
        </w:tabs>
        <w:ind w:firstLine="567"/>
        <w:jc w:val="both"/>
      </w:pPr>
      <w:r w:rsidRPr="00EB02E0">
        <w:t>3.1.7. Результатом исполнения административной процедуры является:</w:t>
      </w:r>
    </w:p>
    <w:p w:rsidR="006C7865" w:rsidRPr="00EB02E0" w:rsidRDefault="00532602">
      <w:pPr>
        <w:tabs>
          <w:tab w:val="left" w:pos="993"/>
        </w:tabs>
        <w:ind w:firstLine="567"/>
        <w:jc w:val="both"/>
      </w:pPr>
      <w:r w:rsidRPr="00EB02E0">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C7865" w:rsidRPr="00EB02E0" w:rsidRDefault="00532602">
      <w:pPr>
        <w:tabs>
          <w:tab w:val="left" w:pos="993"/>
        </w:tabs>
        <w:ind w:firstLine="567"/>
        <w:jc w:val="both"/>
      </w:pPr>
      <w:r w:rsidRPr="00EB02E0">
        <w:t xml:space="preserve">- направление </w:t>
      </w:r>
      <w:r w:rsidRPr="00EB02E0">
        <w:rPr>
          <w:iCs/>
        </w:rPr>
        <w:t xml:space="preserve">уведомления </w:t>
      </w:r>
      <w:r w:rsidRPr="00EB02E0">
        <w:t>об отказе в приеме к рассмотрению заявления.</w:t>
      </w:r>
    </w:p>
    <w:p w:rsidR="006C7865" w:rsidRPr="00EB02E0" w:rsidRDefault="00532602">
      <w:pPr>
        <w:tabs>
          <w:tab w:val="left" w:pos="993"/>
        </w:tabs>
        <w:autoSpaceDE w:val="0"/>
        <w:ind w:firstLine="567"/>
        <w:jc w:val="both"/>
        <w:rPr>
          <w:bCs/>
        </w:rPr>
      </w:pPr>
      <w:r w:rsidRPr="00EB02E0">
        <w:t>3.</w:t>
      </w:r>
      <w:r w:rsidRPr="00EB02E0">
        <w:rPr>
          <w:bCs/>
        </w:rPr>
        <w:t>2 Рассмотрение заявления и прилагаемых к нему документов.</w:t>
      </w:r>
    </w:p>
    <w:p w:rsidR="006C7865" w:rsidRPr="00EB02E0" w:rsidRDefault="00532602">
      <w:pPr>
        <w:tabs>
          <w:tab w:val="left" w:pos="993"/>
        </w:tabs>
        <w:autoSpaceDE w:val="0"/>
        <w:ind w:firstLine="567"/>
        <w:jc w:val="both"/>
        <w:rPr>
          <w:color w:val="000000"/>
        </w:rPr>
      </w:pPr>
      <w:r w:rsidRPr="00EB02E0">
        <w:rPr>
          <w:color w:val="000000"/>
        </w:rPr>
        <w:t>3.2.1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C7865" w:rsidRPr="00EB02E0" w:rsidRDefault="00532602">
      <w:pPr>
        <w:tabs>
          <w:tab w:val="left" w:pos="993"/>
        </w:tabs>
        <w:autoSpaceDE w:val="0"/>
        <w:ind w:firstLine="567"/>
        <w:jc w:val="both"/>
      </w:pPr>
      <w:proofErr w:type="gramStart"/>
      <w:r w:rsidRPr="00EB02E0">
        <w:rPr>
          <w:color w:val="000000"/>
        </w:rPr>
        <w:t xml:space="preserve">3.2.2 Должностное лицо уполномоченного органа, ответственное за предоставление муниципальной услуги, рассматривает заявление и представленные документы </w:t>
      </w:r>
      <w:r w:rsidRPr="00EB02E0">
        <w:rPr>
          <w:bCs/>
          <w:color w:val="000000"/>
        </w:rPr>
        <w:t xml:space="preserve">и выявляет </w:t>
      </w:r>
      <w:r w:rsidRPr="00EB02E0">
        <w:rPr>
          <w:bCs/>
          <w:color w:val="000000"/>
        </w:rPr>
        <w:lastRenderedPageBreak/>
        <w:t>наличие (отсутствие) о</w:t>
      </w:r>
      <w:r w:rsidRPr="00EB02E0">
        <w:rPr>
          <w:color w:val="000000"/>
        </w:rPr>
        <w:t>снования для отказа в муниципальной    услуги.</w:t>
      </w:r>
      <w:proofErr w:type="gramEnd"/>
      <w:r w:rsidRPr="00EB02E0">
        <w:rPr>
          <w:color w:val="000000"/>
        </w:rPr>
        <w:t xml:space="preserve"> Срок рассмотрения заявления не должен превышать 14 (четырнадцать) календарных дней.</w:t>
      </w:r>
    </w:p>
    <w:p w:rsidR="006C7865" w:rsidRPr="00EB02E0" w:rsidRDefault="00532602">
      <w:pPr>
        <w:tabs>
          <w:tab w:val="left" w:pos="993"/>
        </w:tabs>
        <w:autoSpaceDE w:val="0"/>
        <w:ind w:firstLine="567"/>
        <w:jc w:val="both"/>
      </w:pPr>
      <w:r w:rsidRPr="00EB02E0">
        <w:rPr>
          <w:color w:val="000000"/>
        </w:rPr>
        <w:t>В случаях, если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должностное лицо уполномоченного органа осуществляет следующие действия:</w:t>
      </w:r>
    </w:p>
    <w:p w:rsidR="006C7865" w:rsidRPr="00EB02E0" w:rsidRDefault="00532602">
      <w:pPr>
        <w:tabs>
          <w:tab w:val="left" w:pos="993"/>
        </w:tabs>
        <w:autoSpaceDE w:val="0"/>
        <w:ind w:firstLine="567"/>
        <w:jc w:val="both"/>
      </w:pPr>
      <w:r w:rsidRPr="00EB02E0">
        <w:rPr>
          <w:color w:val="000000"/>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6C7865" w:rsidRPr="00EB02E0" w:rsidRDefault="00532602">
      <w:pPr>
        <w:tabs>
          <w:tab w:val="left" w:pos="993"/>
        </w:tabs>
        <w:autoSpaceDE w:val="0"/>
        <w:ind w:firstLine="567"/>
        <w:jc w:val="both"/>
      </w:pPr>
      <w:r w:rsidRPr="00EB02E0">
        <w:rPr>
          <w:color w:val="000000"/>
        </w:rPr>
        <w:t>- обращается за получением дополнительной информации и (или) подтверждением представленной заявителем информации в государственные органы, обладающие необходимой информацией.</w:t>
      </w:r>
    </w:p>
    <w:p w:rsidR="006C7865" w:rsidRPr="00EB02E0" w:rsidRDefault="00532602">
      <w:pPr>
        <w:tabs>
          <w:tab w:val="left" w:pos="993"/>
        </w:tabs>
        <w:autoSpaceDE w:val="0"/>
        <w:ind w:firstLine="567"/>
        <w:jc w:val="both"/>
      </w:pPr>
      <w:r w:rsidRPr="00EB02E0">
        <w:rPr>
          <w:color w:val="000000"/>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должностное лицо уполномоченного органа готовит уведомление в адрес заявителя об отказе.</w:t>
      </w:r>
    </w:p>
    <w:p w:rsidR="006C7865" w:rsidRPr="00EB02E0" w:rsidRDefault="00532602">
      <w:pPr>
        <w:tabs>
          <w:tab w:val="left" w:pos="993"/>
        </w:tabs>
        <w:autoSpaceDE w:val="0"/>
        <w:ind w:firstLine="567"/>
        <w:jc w:val="both"/>
      </w:pPr>
      <w:r w:rsidRPr="00EB02E0">
        <w:rPr>
          <w:color w:val="000000"/>
        </w:rPr>
        <w:t>В случае соответствия представленного комплекта документов требованиям настоящего Административного регламента уполномоченный орган принимает положительное решение.</w:t>
      </w:r>
    </w:p>
    <w:p w:rsidR="006C7865" w:rsidRPr="00EB02E0" w:rsidRDefault="00532602">
      <w:pPr>
        <w:tabs>
          <w:tab w:val="left" w:pos="993"/>
        </w:tabs>
        <w:autoSpaceDE w:val="0"/>
        <w:ind w:firstLine="567"/>
        <w:jc w:val="both"/>
      </w:pPr>
      <w:r w:rsidRPr="00EB02E0">
        <w:rPr>
          <w:color w:val="000000"/>
        </w:rPr>
        <w:t xml:space="preserve">Решение оформляется постановлением администрации </w:t>
      </w:r>
      <w:r w:rsidR="00840E0E">
        <w:rPr>
          <w:color w:val="000000"/>
        </w:rPr>
        <w:t xml:space="preserve">городского поселения город </w:t>
      </w:r>
      <w:r w:rsidR="00C232F3" w:rsidRPr="00EB02E0">
        <w:rPr>
          <w:color w:val="000000"/>
        </w:rPr>
        <w:t>Серафимович</w:t>
      </w:r>
      <w:r w:rsidR="00840E0E">
        <w:rPr>
          <w:color w:val="000000"/>
        </w:rPr>
        <w:t xml:space="preserve"> Волгоградской области</w:t>
      </w:r>
      <w:r w:rsidRPr="00EB02E0">
        <w:rPr>
          <w:color w:val="000000"/>
        </w:rPr>
        <w:t xml:space="preserve"> и является основанием для проведения торгов (конкурса, аукциона) или предоставления в аренду имущества без проведения торгов.</w:t>
      </w:r>
    </w:p>
    <w:p w:rsidR="006C7865" w:rsidRPr="00EB02E0" w:rsidRDefault="00532602">
      <w:pPr>
        <w:tabs>
          <w:tab w:val="left" w:pos="993"/>
        </w:tabs>
        <w:autoSpaceDE w:val="0"/>
        <w:ind w:firstLine="567"/>
        <w:jc w:val="both"/>
      </w:pPr>
      <w:r w:rsidRPr="00EB02E0">
        <w:rPr>
          <w:color w:val="000000"/>
        </w:rPr>
        <w:t>Результатом рассмотрения заявления является принятие решения:</w:t>
      </w:r>
    </w:p>
    <w:p w:rsidR="006C7865" w:rsidRPr="00EB02E0" w:rsidRDefault="00532602">
      <w:pPr>
        <w:tabs>
          <w:tab w:val="left" w:pos="993"/>
        </w:tabs>
        <w:autoSpaceDE w:val="0"/>
        <w:ind w:firstLine="567"/>
        <w:jc w:val="both"/>
        <w:rPr>
          <w:color w:val="000000"/>
        </w:rPr>
      </w:pPr>
      <w:r w:rsidRPr="00EB02E0">
        <w:rPr>
          <w:color w:val="000000"/>
        </w:rPr>
        <w:t>- о проведении торгов на право заключения договора аренды муниципальной собственности. В этом случае определяется форма проведения торгов (конкурс или аукцион) и организатор торгов;</w:t>
      </w:r>
    </w:p>
    <w:p w:rsidR="006C7865" w:rsidRPr="00EB02E0" w:rsidRDefault="00532602">
      <w:pPr>
        <w:tabs>
          <w:tab w:val="left" w:pos="993"/>
        </w:tabs>
        <w:autoSpaceDE w:val="0"/>
        <w:ind w:firstLine="567"/>
        <w:jc w:val="both"/>
        <w:rPr>
          <w:color w:val="000000"/>
        </w:rPr>
      </w:pPr>
      <w:r w:rsidRPr="00EB02E0">
        <w:rPr>
          <w:color w:val="000000"/>
        </w:rPr>
        <w:t>- предоставления в аренду имущества без проведения торгов;</w:t>
      </w:r>
    </w:p>
    <w:p w:rsidR="006C7865" w:rsidRPr="00EB02E0" w:rsidRDefault="00532602">
      <w:pPr>
        <w:tabs>
          <w:tab w:val="left" w:pos="993"/>
        </w:tabs>
        <w:autoSpaceDE w:val="0"/>
        <w:ind w:firstLine="567"/>
        <w:jc w:val="both"/>
        <w:rPr>
          <w:color w:val="000000"/>
        </w:rPr>
      </w:pPr>
      <w:r w:rsidRPr="00EB02E0">
        <w:rPr>
          <w:color w:val="000000"/>
        </w:rPr>
        <w:t>- уведомления об отказе в предоставлении муниципальной услуги;</w:t>
      </w:r>
    </w:p>
    <w:p w:rsidR="006C7865" w:rsidRPr="00EB02E0" w:rsidRDefault="00532602">
      <w:pPr>
        <w:tabs>
          <w:tab w:val="left" w:pos="993"/>
        </w:tabs>
        <w:autoSpaceDE w:val="0"/>
        <w:ind w:firstLine="567"/>
        <w:jc w:val="both"/>
      </w:pPr>
      <w:r w:rsidRPr="00EB02E0">
        <w:rPr>
          <w:color w:val="000000"/>
        </w:rPr>
        <w:t>В течение 45 календарных дней с момента принятия решения об организации и проведении конкурса или аукциона на право заключения договора аренды организатор торгов разрабатывает и утверждает документацию по торгам.</w:t>
      </w:r>
    </w:p>
    <w:p w:rsidR="006C7865" w:rsidRPr="00EB02E0" w:rsidRDefault="00532602">
      <w:pPr>
        <w:tabs>
          <w:tab w:val="left" w:pos="993"/>
        </w:tabs>
        <w:autoSpaceDE w:val="0"/>
        <w:ind w:firstLine="567"/>
        <w:jc w:val="both"/>
        <w:rPr>
          <w:color w:val="000000"/>
        </w:rPr>
      </w:pPr>
      <w:proofErr w:type="gramStart"/>
      <w:r w:rsidRPr="00EB02E0">
        <w:rPr>
          <w:color w:val="000000"/>
        </w:rPr>
        <w:t xml:space="preserve">В </w:t>
      </w:r>
      <w:r w:rsidR="00C232F3" w:rsidRPr="00EB02E0">
        <w:rPr>
          <w:color w:val="000000"/>
        </w:rPr>
        <w:t>аукционную</w:t>
      </w:r>
      <w:r w:rsidR="0005537F" w:rsidRPr="00EB02E0">
        <w:rPr>
          <w:color w:val="000000"/>
        </w:rPr>
        <w:t xml:space="preserve"> или</w:t>
      </w:r>
      <w:r w:rsidR="00C232F3" w:rsidRPr="00EB02E0">
        <w:rPr>
          <w:color w:val="000000"/>
        </w:rPr>
        <w:t xml:space="preserve"> </w:t>
      </w:r>
      <w:r w:rsidRPr="00EB02E0">
        <w:rPr>
          <w:color w:val="000000"/>
        </w:rPr>
        <w:t>конкурсную документацию, извещение о проведении аукциона или конкурса на право заключения договоров аренды и иных договоров в отношении имущества, включенного в перечень, включается условие о том, что участником аукциона могут быть только субъекты малого и среднего предпринимательства, имеющие право на государственную поддержку в соответствии с Федеральным законом № 209-ФЗ, а также организации, образующие инфраструктуру поддержки субъектов малого и</w:t>
      </w:r>
      <w:proofErr w:type="gramEnd"/>
      <w:r w:rsidRPr="00EB02E0">
        <w:rPr>
          <w:color w:val="000000"/>
        </w:rPr>
        <w:t xml:space="preserve"> среднего предпринимательства.</w:t>
      </w:r>
    </w:p>
    <w:p w:rsidR="006C7865" w:rsidRPr="00EB02E0" w:rsidRDefault="00532602">
      <w:pPr>
        <w:tabs>
          <w:tab w:val="left" w:pos="993"/>
        </w:tabs>
        <w:autoSpaceDE w:val="0"/>
        <w:ind w:firstLine="567"/>
        <w:jc w:val="both"/>
      </w:pPr>
      <w:r w:rsidRPr="00EB02E0">
        <w:rPr>
          <w:color w:val="000000"/>
        </w:rPr>
        <w:t>Информационное сообщение о проведении торгов (аукциона, конкурса) на право заключения договоров аренды муниципального имущества размещается на официальном сайте</w:t>
      </w:r>
      <w:r w:rsidR="00576990">
        <w:rPr>
          <w:color w:val="000000"/>
        </w:rPr>
        <w:t xml:space="preserve"> РФ </w:t>
      </w:r>
      <w:proofErr w:type="spellStart"/>
      <w:r w:rsidR="00576990">
        <w:rPr>
          <w:color w:val="000000"/>
        </w:rPr>
        <w:t>www.torgi.gov.ru</w:t>
      </w:r>
      <w:proofErr w:type="spellEnd"/>
      <w:r w:rsidR="00576990">
        <w:rPr>
          <w:color w:val="000000"/>
        </w:rPr>
        <w:t xml:space="preserve"> и на сайте администрации городского поселения город Серафимович Волгоградской области</w:t>
      </w:r>
      <w:r w:rsidRPr="00EB02E0">
        <w:rPr>
          <w:color w:val="000000"/>
        </w:rPr>
        <w:t xml:space="preserve"> </w:t>
      </w:r>
      <w:hyperlink r:id="rId24" w:history="1">
        <w:r w:rsidR="00576990" w:rsidRPr="004B0190">
          <w:rPr>
            <w:rStyle w:val="aa"/>
            <w:lang w:val="en-US"/>
          </w:rPr>
          <w:t>www</w:t>
        </w:r>
        <w:r w:rsidR="00576990" w:rsidRPr="004B0190">
          <w:rPr>
            <w:rStyle w:val="aa"/>
          </w:rPr>
          <w:t>.</w:t>
        </w:r>
        <w:proofErr w:type="spellStart"/>
        <w:r w:rsidR="00576990" w:rsidRPr="004B0190">
          <w:rPr>
            <w:rStyle w:val="aa"/>
            <w:lang w:val="en-US"/>
          </w:rPr>
          <w:t>serafimadmin</w:t>
        </w:r>
        <w:proofErr w:type="spellEnd"/>
        <w:r w:rsidR="00576990" w:rsidRPr="004B0190">
          <w:rPr>
            <w:rStyle w:val="aa"/>
          </w:rPr>
          <w:t>.</w:t>
        </w:r>
        <w:proofErr w:type="spellStart"/>
        <w:r w:rsidR="00576990" w:rsidRPr="004B0190">
          <w:rPr>
            <w:rStyle w:val="aa"/>
          </w:rPr>
          <w:t>ru</w:t>
        </w:r>
      </w:hyperlink>
      <w:r w:rsidR="00576990" w:rsidRPr="00181403">
        <w:t>.</w:t>
      </w:r>
      <w:r w:rsidRPr="00EB02E0">
        <w:rPr>
          <w:color w:val="000000"/>
        </w:rPr>
        <w:t>в</w:t>
      </w:r>
      <w:proofErr w:type="spellEnd"/>
      <w:r w:rsidRPr="00EB02E0">
        <w:rPr>
          <w:color w:val="000000"/>
        </w:rPr>
        <w:t xml:space="preserve"> сети Интернет.</w:t>
      </w:r>
    </w:p>
    <w:p w:rsidR="006C7865" w:rsidRPr="00EB02E0" w:rsidRDefault="00532602">
      <w:pPr>
        <w:tabs>
          <w:tab w:val="left" w:pos="993"/>
        </w:tabs>
        <w:autoSpaceDE w:val="0"/>
        <w:ind w:firstLine="567"/>
        <w:jc w:val="both"/>
      </w:pPr>
      <w:proofErr w:type="gramStart"/>
      <w:r w:rsidRPr="00EB02E0">
        <w:rPr>
          <w:color w:val="000000"/>
        </w:rPr>
        <w:t xml:space="preserve">Проведение торгов на право заключения договора аренды имущества, включенного в Перечень, осуществляется в порядке, установленном </w:t>
      </w:r>
      <w:r w:rsidRPr="00EB02E0">
        <w:t xml:space="preserve">приказом </w:t>
      </w:r>
      <w:r w:rsidRPr="00EB02E0">
        <w:rPr>
          <w:color w:val="000000"/>
        </w:rPr>
        <w:t>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sidRPr="00EB02E0">
        <w:rPr>
          <w:color w:val="000000"/>
        </w:rPr>
        <w:t xml:space="preserve"> указанных договоров может осуществляться путем проведения торгов в форме конкурса».</w:t>
      </w:r>
    </w:p>
    <w:p w:rsidR="006C7865" w:rsidRPr="00EB02E0" w:rsidRDefault="00C50932">
      <w:pPr>
        <w:tabs>
          <w:tab w:val="left" w:pos="993"/>
        </w:tabs>
        <w:autoSpaceDE w:val="0"/>
        <w:ind w:firstLine="567"/>
        <w:jc w:val="both"/>
        <w:rPr>
          <w:bCs/>
          <w:color w:val="000000"/>
        </w:rPr>
      </w:pPr>
      <w:r>
        <w:rPr>
          <w:bCs/>
          <w:color w:val="000000"/>
        </w:rPr>
        <w:t>3.3</w:t>
      </w:r>
      <w:r w:rsidR="00532602" w:rsidRPr="00EB02E0">
        <w:rPr>
          <w:bCs/>
          <w:color w:val="000000"/>
        </w:rPr>
        <w:t>.Подготовка и заключение договора аренды муниципального имущества.</w:t>
      </w:r>
    </w:p>
    <w:p w:rsidR="006C7865" w:rsidRPr="00EB02E0" w:rsidRDefault="00532602">
      <w:pPr>
        <w:tabs>
          <w:tab w:val="left" w:pos="993"/>
        </w:tabs>
        <w:autoSpaceDE w:val="0"/>
        <w:ind w:firstLine="567"/>
        <w:jc w:val="both"/>
        <w:rPr>
          <w:color w:val="000000"/>
        </w:rPr>
      </w:pPr>
      <w:r w:rsidRPr="00EB02E0">
        <w:rPr>
          <w:color w:val="000000"/>
        </w:rPr>
        <w:t>3.3.1. Основанием для начала процедуры служит наличие:</w:t>
      </w:r>
    </w:p>
    <w:p w:rsidR="006C7865" w:rsidRPr="00EB02E0" w:rsidRDefault="00532602">
      <w:pPr>
        <w:tabs>
          <w:tab w:val="left" w:pos="993"/>
        </w:tabs>
        <w:autoSpaceDE w:val="0"/>
        <w:ind w:firstLine="567"/>
        <w:jc w:val="both"/>
      </w:pPr>
      <w:r w:rsidRPr="00EB02E0">
        <w:rPr>
          <w:color w:val="000000"/>
        </w:rPr>
        <w:t xml:space="preserve">протокола конкурсной или аукционной комиссии о результатах торгов </w:t>
      </w:r>
      <w:r w:rsidRPr="00EB02E0">
        <w:t>на право заключения договора аренды муниципального имущества, включенного в Перечень (в случае проведения торгов);</w:t>
      </w:r>
    </w:p>
    <w:p w:rsidR="006C7865" w:rsidRPr="00EB02E0" w:rsidRDefault="00532602">
      <w:pPr>
        <w:tabs>
          <w:tab w:val="left" w:pos="993"/>
        </w:tabs>
        <w:autoSpaceDE w:val="0"/>
        <w:ind w:firstLine="567"/>
        <w:jc w:val="both"/>
      </w:pPr>
      <w:r w:rsidRPr="0013128A">
        <w:lastRenderedPageBreak/>
        <w:t xml:space="preserve">постановления администрации </w:t>
      </w:r>
      <w:r w:rsidR="008E29EF" w:rsidRPr="0013128A">
        <w:t xml:space="preserve">городского поселения города </w:t>
      </w:r>
      <w:r w:rsidR="0005537F" w:rsidRPr="0013128A">
        <w:rPr>
          <w:color w:val="000000"/>
        </w:rPr>
        <w:t>Серафимович</w:t>
      </w:r>
      <w:r w:rsidRPr="0013128A">
        <w:t xml:space="preserve"> Волгоградской области о пр</w:t>
      </w:r>
      <w:r w:rsidRPr="00EB02E0">
        <w:t>едоставлении в аренду без проведения торгов муниципального имущества, включенного в Перечень.</w:t>
      </w:r>
    </w:p>
    <w:p w:rsidR="006C7865" w:rsidRPr="00EB02E0" w:rsidRDefault="00532602">
      <w:pPr>
        <w:tabs>
          <w:tab w:val="left" w:pos="993"/>
        </w:tabs>
        <w:ind w:firstLine="567"/>
        <w:jc w:val="both"/>
      </w:pPr>
      <w:r w:rsidRPr="00EB02E0">
        <w:t>3.3.2. Административная процедура «Подготовка и заключение договора аренды муниципального имущества» включает в себя:</w:t>
      </w:r>
    </w:p>
    <w:p w:rsidR="006C7865" w:rsidRPr="00EB02E0" w:rsidRDefault="00532602">
      <w:pPr>
        <w:numPr>
          <w:ilvl w:val="0"/>
          <w:numId w:val="2"/>
        </w:numPr>
        <w:tabs>
          <w:tab w:val="left" w:pos="993"/>
        </w:tabs>
        <w:ind w:left="0" w:firstLine="567"/>
        <w:jc w:val="both"/>
      </w:pPr>
      <w:r w:rsidRPr="00EB02E0">
        <w:t>подготовку договора аренды объекта муниципальной собственности;</w:t>
      </w:r>
    </w:p>
    <w:p w:rsidR="006C7865" w:rsidRPr="00EB02E0" w:rsidRDefault="00532602">
      <w:pPr>
        <w:numPr>
          <w:ilvl w:val="0"/>
          <w:numId w:val="2"/>
        </w:numPr>
        <w:tabs>
          <w:tab w:val="left" w:pos="993"/>
        </w:tabs>
        <w:ind w:left="0" w:firstLine="567"/>
        <w:jc w:val="both"/>
      </w:pPr>
      <w:r w:rsidRPr="00EB02E0">
        <w:t>подписание  договора аренды;</w:t>
      </w:r>
    </w:p>
    <w:p w:rsidR="006C7865" w:rsidRPr="00EB02E0" w:rsidRDefault="00532602">
      <w:pPr>
        <w:numPr>
          <w:ilvl w:val="0"/>
          <w:numId w:val="2"/>
        </w:numPr>
        <w:tabs>
          <w:tab w:val="left" w:pos="993"/>
        </w:tabs>
        <w:ind w:left="0" w:firstLine="567"/>
        <w:jc w:val="both"/>
      </w:pPr>
      <w:r w:rsidRPr="00EB02E0">
        <w:t>регистрацию  договора аренды.</w:t>
      </w:r>
    </w:p>
    <w:p w:rsidR="006C7865" w:rsidRPr="00EB02E0" w:rsidRDefault="00532602">
      <w:pPr>
        <w:tabs>
          <w:tab w:val="left" w:pos="993"/>
        </w:tabs>
        <w:ind w:firstLine="567"/>
        <w:jc w:val="both"/>
      </w:pPr>
      <w:r w:rsidRPr="00EB02E0">
        <w:t>3.3.3. Результатом данной административной процедуры является заключение договора аренды муниципального имущества.</w:t>
      </w:r>
    </w:p>
    <w:p w:rsidR="006C7865" w:rsidRPr="00EB02E0" w:rsidRDefault="006C7865">
      <w:pPr>
        <w:widowControl w:val="0"/>
        <w:tabs>
          <w:tab w:val="left" w:pos="993"/>
        </w:tabs>
        <w:autoSpaceDE w:val="0"/>
        <w:ind w:right="-16" w:firstLine="567"/>
        <w:jc w:val="center"/>
        <w:rPr>
          <w:b/>
        </w:rPr>
      </w:pPr>
    </w:p>
    <w:p w:rsidR="006C7865" w:rsidRPr="00EB02E0" w:rsidRDefault="00532602">
      <w:pPr>
        <w:widowControl w:val="0"/>
        <w:tabs>
          <w:tab w:val="left" w:pos="993"/>
        </w:tabs>
        <w:autoSpaceDE w:val="0"/>
        <w:ind w:right="-16" w:firstLine="567"/>
        <w:jc w:val="center"/>
        <w:rPr>
          <w:b/>
        </w:rPr>
      </w:pPr>
      <w:r w:rsidRPr="00441B20">
        <w:rPr>
          <w:b/>
        </w:rPr>
        <w:t xml:space="preserve">4. Формы </w:t>
      </w:r>
      <w:proofErr w:type="gramStart"/>
      <w:r w:rsidRPr="00441B20">
        <w:rPr>
          <w:b/>
        </w:rPr>
        <w:t>контроля за</w:t>
      </w:r>
      <w:proofErr w:type="gramEnd"/>
      <w:r w:rsidRPr="00441B20">
        <w:rPr>
          <w:b/>
        </w:rPr>
        <w:t xml:space="preserve"> исполнением административного регламента</w:t>
      </w:r>
    </w:p>
    <w:p w:rsidR="006C7865" w:rsidRPr="00EB02E0" w:rsidRDefault="006C7865">
      <w:pPr>
        <w:widowControl w:val="0"/>
        <w:tabs>
          <w:tab w:val="left" w:pos="993"/>
        </w:tabs>
        <w:autoSpaceDE w:val="0"/>
        <w:ind w:right="-16" w:firstLine="567"/>
        <w:jc w:val="center"/>
        <w:rPr>
          <w:b/>
        </w:rPr>
      </w:pPr>
    </w:p>
    <w:p w:rsidR="006C7865" w:rsidRPr="0013128A" w:rsidRDefault="00532602" w:rsidP="003F0B09">
      <w:pPr>
        <w:pStyle w:val="ConsPlusNormal0"/>
        <w:tabs>
          <w:tab w:val="left" w:pos="993"/>
        </w:tabs>
        <w:ind w:firstLine="567"/>
        <w:jc w:val="both"/>
        <w:rPr>
          <w:sz w:val="24"/>
          <w:szCs w:val="24"/>
          <w:lang w:val="ru-RU"/>
        </w:rPr>
      </w:pPr>
      <w:r w:rsidRPr="00EB02E0">
        <w:rPr>
          <w:sz w:val="24"/>
          <w:szCs w:val="24"/>
          <w:lang w:val="ru-RU"/>
        </w:rPr>
        <w:t xml:space="preserve">4.1. </w:t>
      </w:r>
      <w:proofErr w:type="gramStart"/>
      <w:r w:rsidRPr="00EB02E0">
        <w:rPr>
          <w:sz w:val="24"/>
          <w:szCs w:val="24"/>
          <w:lang w:val="ru-RU"/>
        </w:rPr>
        <w:t xml:space="preserve">Контроль за соблюдением </w:t>
      </w:r>
      <w:r w:rsidRPr="0013128A">
        <w:rPr>
          <w:sz w:val="24"/>
          <w:szCs w:val="24"/>
          <w:lang w:val="ru-RU"/>
        </w:rPr>
        <w:t xml:space="preserve">администрацией </w:t>
      </w:r>
      <w:r w:rsidR="006C3339" w:rsidRPr="0013128A">
        <w:rPr>
          <w:sz w:val="24"/>
          <w:szCs w:val="24"/>
          <w:lang w:val="ru-RU"/>
        </w:rPr>
        <w:t xml:space="preserve">городского поселения города </w:t>
      </w:r>
      <w:r w:rsidR="0005537F" w:rsidRPr="0013128A">
        <w:rPr>
          <w:sz w:val="24"/>
          <w:szCs w:val="24"/>
          <w:lang w:val="ru-RU"/>
        </w:rPr>
        <w:t>Серафимович</w:t>
      </w:r>
      <w:r w:rsidRPr="0013128A">
        <w:rPr>
          <w:sz w:val="24"/>
          <w:szCs w:val="24"/>
          <w:lang w:val="ru-RU"/>
        </w:rPr>
        <w:t xml:space="preserve"> Волгоградской области, должностными лицами администрации </w:t>
      </w:r>
      <w:r w:rsidR="00441B20" w:rsidRPr="0013128A">
        <w:rPr>
          <w:sz w:val="24"/>
          <w:szCs w:val="24"/>
          <w:lang w:val="ru-RU"/>
        </w:rPr>
        <w:t>городского поселения город Серафимович</w:t>
      </w:r>
      <w:r w:rsidRPr="0013128A">
        <w:rPr>
          <w:sz w:val="24"/>
          <w:szCs w:val="24"/>
          <w:lang w:val="ru-RU"/>
        </w:rPr>
        <w:t xml:space="preserve"> Волгоградской области, участвующими в предоставлении муниципальной услуги, осуществляется должностными лицами администрации </w:t>
      </w:r>
      <w:r w:rsidR="00962AC1" w:rsidRPr="0013128A">
        <w:rPr>
          <w:sz w:val="24"/>
          <w:szCs w:val="24"/>
          <w:lang w:val="ru-RU"/>
        </w:rPr>
        <w:t xml:space="preserve">городского поселения город </w:t>
      </w:r>
      <w:r w:rsidR="0005537F" w:rsidRPr="0013128A">
        <w:rPr>
          <w:sz w:val="24"/>
          <w:szCs w:val="24"/>
          <w:lang w:val="ru-RU"/>
        </w:rPr>
        <w:t>Серафимович</w:t>
      </w:r>
      <w:r w:rsidRPr="0013128A">
        <w:rPr>
          <w:sz w:val="24"/>
          <w:szCs w:val="24"/>
          <w:lang w:val="ru-RU"/>
        </w:rPr>
        <w:t xml:space="preserve"> Волгоградской области,</w:t>
      </w:r>
      <w:r w:rsidRPr="00EB02E0">
        <w:rPr>
          <w:sz w:val="24"/>
          <w:szCs w:val="24"/>
          <w:lang w:val="ru-RU"/>
        </w:rPr>
        <w:t xml:space="preserve"> специально уполномоченными на осуществление данного контроля, </w:t>
      </w:r>
      <w:r w:rsidR="0013128A" w:rsidRPr="0013128A">
        <w:rPr>
          <w:sz w:val="24"/>
          <w:szCs w:val="24"/>
          <w:lang w:val="ru-RU"/>
        </w:rPr>
        <w:t>руководителем администрации городского поселения город Серафимович Волгоградской области</w:t>
      </w:r>
      <w:r w:rsidR="0013128A" w:rsidRPr="00EB02E0">
        <w:rPr>
          <w:sz w:val="24"/>
          <w:szCs w:val="24"/>
          <w:lang w:val="ru-RU"/>
        </w:rPr>
        <w:t xml:space="preserve"> </w:t>
      </w:r>
      <w:r w:rsidRPr="00EB02E0">
        <w:rPr>
          <w:sz w:val="24"/>
          <w:szCs w:val="24"/>
          <w:lang w:val="ru-RU"/>
        </w:rPr>
        <w:t>и включает в себя проведение проверок полноты и качества предоставления муниципальной услуги</w:t>
      </w:r>
      <w:proofErr w:type="gramEnd"/>
      <w:r w:rsidRPr="00EB02E0">
        <w:rPr>
          <w:sz w:val="24"/>
          <w:szCs w:val="24"/>
          <w:lang w:val="ru-RU"/>
        </w:rPr>
        <w:t xml:space="preserve">. Плановые и внеплановые проверки проводятся уполномоченными должностными лицами </w:t>
      </w:r>
      <w:r w:rsidRPr="0013128A">
        <w:rPr>
          <w:sz w:val="24"/>
          <w:szCs w:val="24"/>
          <w:lang w:val="ru-RU"/>
        </w:rPr>
        <w:t xml:space="preserve">администрации </w:t>
      </w:r>
      <w:r w:rsidR="0042597C" w:rsidRPr="0013128A">
        <w:rPr>
          <w:sz w:val="24"/>
          <w:szCs w:val="24"/>
          <w:lang w:val="ru-RU"/>
        </w:rPr>
        <w:t xml:space="preserve">городского поселения города </w:t>
      </w:r>
      <w:r w:rsidR="0005537F" w:rsidRPr="0013128A">
        <w:rPr>
          <w:sz w:val="24"/>
          <w:szCs w:val="24"/>
          <w:lang w:val="ru-RU"/>
        </w:rPr>
        <w:t>Серафимович</w:t>
      </w:r>
      <w:r w:rsidRPr="0013128A">
        <w:rPr>
          <w:sz w:val="24"/>
          <w:szCs w:val="24"/>
          <w:lang w:val="ru-RU"/>
        </w:rPr>
        <w:t xml:space="preserve"> Волгоградской области на основании распоряжения </w:t>
      </w:r>
      <w:r w:rsidR="0005537F" w:rsidRPr="0013128A">
        <w:rPr>
          <w:sz w:val="24"/>
          <w:szCs w:val="24"/>
          <w:lang w:val="ru-RU"/>
        </w:rPr>
        <w:t xml:space="preserve">администрации </w:t>
      </w:r>
      <w:r w:rsidR="003F0B09" w:rsidRPr="0013128A">
        <w:rPr>
          <w:sz w:val="24"/>
          <w:szCs w:val="24"/>
          <w:lang w:val="ru-RU"/>
        </w:rPr>
        <w:t>городского поселения города Серафимович</w:t>
      </w:r>
      <w:r w:rsidRPr="0013128A">
        <w:rPr>
          <w:sz w:val="24"/>
          <w:szCs w:val="24"/>
          <w:lang w:val="ru-RU"/>
        </w:rPr>
        <w:t xml:space="preserve"> Волгоградской области.</w:t>
      </w:r>
    </w:p>
    <w:p w:rsidR="006C7865" w:rsidRPr="00EB02E0" w:rsidRDefault="00532602">
      <w:pPr>
        <w:pStyle w:val="ConsPlusNormal0"/>
        <w:tabs>
          <w:tab w:val="left" w:pos="993"/>
        </w:tabs>
        <w:ind w:firstLine="567"/>
        <w:jc w:val="both"/>
        <w:rPr>
          <w:sz w:val="24"/>
          <w:szCs w:val="24"/>
          <w:lang w:val="ru-RU"/>
        </w:rPr>
      </w:pPr>
      <w:r w:rsidRPr="00EB02E0">
        <w:rPr>
          <w:sz w:val="24"/>
          <w:szCs w:val="24"/>
          <w:lang w:val="ru-RU"/>
        </w:rPr>
        <w:t>4.2. Проверка полноты и качества предоставления муниципальной услуги осуществляется путем проведения:</w:t>
      </w:r>
    </w:p>
    <w:p w:rsidR="006C7865" w:rsidRPr="00EB02E0" w:rsidRDefault="00532602">
      <w:pPr>
        <w:pStyle w:val="ConsPlusNormal0"/>
        <w:tabs>
          <w:tab w:val="left" w:pos="993"/>
        </w:tabs>
        <w:ind w:firstLine="567"/>
        <w:jc w:val="both"/>
        <w:rPr>
          <w:sz w:val="24"/>
          <w:szCs w:val="24"/>
          <w:lang w:val="ru-RU"/>
        </w:rPr>
      </w:pPr>
      <w:r w:rsidRPr="00EB02E0">
        <w:rPr>
          <w:sz w:val="24"/>
          <w:szCs w:val="24"/>
          <w:lang w:val="ru-RU"/>
        </w:rPr>
        <w:t xml:space="preserve">4.2.1. Плановых проверок соблюдения и исполнения должностными лицами администрации </w:t>
      </w:r>
      <w:r w:rsidR="00154A52" w:rsidRPr="0013128A">
        <w:rPr>
          <w:sz w:val="24"/>
          <w:szCs w:val="24"/>
          <w:lang w:val="ru-RU"/>
        </w:rPr>
        <w:t>городского поселения города Серафимович</w:t>
      </w:r>
      <w:r w:rsidRPr="0013128A">
        <w:rPr>
          <w:sz w:val="24"/>
          <w:szCs w:val="24"/>
          <w:lang w:val="ru-RU"/>
        </w:rPr>
        <w:t xml:space="preserve"> Волгоградской области,</w:t>
      </w:r>
      <w:r w:rsidRPr="00EB02E0">
        <w:rPr>
          <w:sz w:val="24"/>
          <w:szCs w:val="24"/>
          <w:lang w:val="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C7865" w:rsidRPr="00EB02E0" w:rsidRDefault="00532602">
      <w:pPr>
        <w:pStyle w:val="ConsPlusNormal0"/>
        <w:tabs>
          <w:tab w:val="left" w:pos="993"/>
        </w:tabs>
        <w:ind w:firstLine="567"/>
        <w:jc w:val="both"/>
        <w:rPr>
          <w:sz w:val="24"/>
          <w:szCs w:val="24"/>
          <w:lang w:val="ru-RU"/>
        </w:rPr>
      </w:pPr>
      <w:r w:rsidRPr="00EB02E0">
        <w:rPr>
          <w:sz w:val="24"/>
          <w:szCs w:val="24"/>
          <w:lang w:val="ru-RU"/>
        </w:rPr>
        <w:t xml:space="preserve">4.2.2. Внеплановых проверок соблюдения и исполнения должностными лицами администрации </w:t>
      </w:r>
      <w:r w:rsidR="00DA2C4F" w:rsidRPr="0013128A">
        <w:rPr>
          <w:sz w:val="24"/>
          <w:szCs w:val="24"/>
          <w:lang w:val="ru-RU"/>
        </w:rPr>
        <w:t xml:space="preserve">городского поселения города </w:t>
      </w:r>
      <w:r w:rsidR="0005537F" w:rsidRPr="0013128A">
        <w:rPr>
          <w:sz w:val="24"/>
          <w:szCs w:val="24"/>
          <w:lang w:val="ru-RU"/>
        </w:rPr>
        <w:t>Серафимович</w:t>
      </w:r>
      <w:r w:rsidR="00DA2C4F" w:rsidRPr="0013128A">
        <w:rPr>
          <w:sz w:val="24"/>
          <w:szCs w:val="24"/>
          <w:lang w:val="ru-RU"/>
        </w:rPr>
        <w:t xml:space="preserve"> </w:t>
      </w:r>
      <w:r w:rsidRPr="0013128A">
        <w:rPr>
          <w:sz w:val="24"/>
          <w:szCs w:val="24"/>
          <w:lang w:val="ru-RU"/>
        </w:rPr>
        <w:t>Волгоградской области</w:t>
      </w:r>
      <w:r w:rsidRPr="00EB02E0">
        <w:rPr>
          <w:sz w:val="24"/>
          <w:szCs w:val="24"/>
          <w:lang w:val="ru-RU"/>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C7865" w:rsidRPr="00EB02E0" w:rsidRDefault="00532602">
      <w:pPr>
        <w:pStyle w:val="ConsPlusNormal0"/>
        <w:tabs>
          <w:tab w:val="left" w:pos="993"/>
        </w:tabs>
        <w:ind w:firstLine="567"/>
        <w:jc w:val="both"/>
        <w:rPr>
          <w:sz w:val="24"/>
          <w:szCs w:val="24"/>
          <w:lang w:val="ru-RU"/>
        </w:rPr>
      </w:pPr>
      <w:r w:rsidRPr="00EB02E0">
        <w:rPr>
          <w:sz w:val="24"/>
          <w:szCs w:val="24"/>
          <w:lang w:val="ru-RU"/>
        </w:rPr>
        <w:t xml:space="preserve">4.3. </w:t>
      </w:r>
      <w:proofErr w:type="gramStart"/>
      <w:r w:rsidRPr="00EB02E0">
        <w:rPr>
          <w:sz w:val="24"/>
          <w:szCs w:val="24"/>
          <w:lang w:val="ru-RU"/>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13128A">
        <w:rPr>
          <w:sz w:val="24"/>
          <w:szCs w:val="24"/>
          <w:lang w:val="ru-RU"/>
        </w:rPr>
        <w:t xml:space="preserve">администрацию </w:t>
      </w:r>
      <w:r w:rsidR="00C87DF0" w:rsidRPr="0013128A">
        <w:rPr>
          <w:sz w:val="24"/>
          <w:szCs w:val="24"/>
          <w:lang w:val="ru-RU"/>
        </w:rPr>
        <w:t xml:space="preserve">городского поселения города </w:t>
      </w:r>
      <w:r w:rsidR="0005537F" w:rsidRPr="0013128A">
        <w:rPr>
          <w:sz w:val="24"/>
          <w:szCs w:val="24"/>
          <w:lang w:val="ru-RU"/>
        </w:rPr>
        <w:t>Серафимович</w:t>
      </w:r>
      <w:r w:rsidRPr="0013128A">
        <w:rPr>
          <w:sz w:val="24"/>
          <w:szCs w:val="24"/>
          <w:lang w:val="ru-RU"/>
        </w:rPr>
        <w:t xml:space="preserve"> Волгоградской области жалобы заявителя на своевременность</w:t>
      </w:r>
      <w:r w:rsidRPr="00EB02E0">
        <w:rPr>
          <w:sz w:val="24"/>
          <w:szCs w:val="24"/>
          <w:lang w:val="ru-RU"/>
        </w:rPr>
        <w:t>,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6C7865" w:rsidRPr="00EB02E0" w:rsidRDefault="00532602">
      <w:pPr>
        <w:pStyle w:val="ConsPlusNormal0"/>
        <w:tabs>
          <w:tab w:val="left" w:pos="993"/>
        </w:tabs>
        <w:ind w:firstLine="567"/>
        <w:jc w:val="both"/>
        <w:rPr>
          <w:sz w:val="24"/>
          <w:szCs w:val="24"/>
          <w:lang w:val="ru-RU"/>
        </w:rPr>
      </w:pPr>
      <w:r w:rsidRPr="00EB02E0">
        <w:rPr>
          <w:sz w:val="24"/>
          <w:szCs w:val="24"/>
          <w:lang w:val="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C7865" w:rsidRPr="00EB02E0" w:rsidRDefault="00532602">
      <w:pPr>
        <w:tabs>
          <w:tab w:val="left" w:pos="993"/>
        </w:tabs>
        <w:autoSpaceDE w:val="0"/>
        <w:ind w:right="-16" w:firstLine="567"/>
        <w:jc w:val="both"/>
      </w:pPr>
      <w:r w:rsidRPr="00EB02E0">
        <w:t>4.5. Должностные лица администрации</w:t>
      </w:r>
      <w:r w:rsidR="00656FE4">
        <w:t xml:space="preserve"> </w:t>
      </w:r>
      <w:r w:rsidR="00656FE4" w:rsidRPr="0013128A">
        <w:t>городского поселения города</w:t>
      </w:r>
      <w:r w:rsidRPr="0013128A">
        <w:t xml:space="preserve"> </w:t>
      </w:r>
      <w:r w:rsidR="0005537F" w:rsidRPr="0013128A">
        <w:rPr>
          <w:color w:val="000000"/>
        </w:rPr>
        <w:t>Серафимович</w:t>
      </w:r>
      <w:r w:rsidRPr="0013128A">
        <w:t xml:space="preserve"> Волгоградской области, участвующие в</w:t>
      </w:r>
      <w:r w:rsidRPr="00EB02E0">
        <w:t xml:space="preserve">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C7865" w:rsidRPr="00EB02E0" w:rsidRDefault="00532602">
      <w:pPr>
        <w:tabs>
          <w:tab w:val="left" w:pos="993"/>
        </w:tabs>
        <w:autoSpaceDE w:val="0"/>
        <w:ind w:right="-16" w:firstLine="567"/>
        <w:jc w:val="both"/>
        <w:rPr>
          <w:b/>
        </w:rPr>
      </w:pPr>
      <w:r w:rsidRPr="00EB02E0">
        <w:lastRenderedPageBreak/>
        <w:t xml:space="preserve">4.6. Самостоятельной формой </w:t>
      </w:r>
      <w:proofErr w:type="gramStart"/>
      <w:r w:rsidRPr="00EB02E0">
        <w:t>контроля за</w:t>
      </w:r>
      <w:proofErr w:type="gramEnd"/>
      <w:r w:rsidRPr="00EB02E0">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13128A">
        <w:t xml:space="preserve">администрацию </w:t>
      </w:r>
      <w:r w:rsidR="00656FE4" w:rsidRPr="0013128A">
        <w:t xml:space="preserve">городского поселения города </w:t>
      </w:r>
      <w:r w:rsidR="0005537F" w:rsidRPr="0013128A">
        <w:rPr>
          <w:color w:val="000000"/>
        </w:rPr>
        <w:t>Серафимович</w:t>
      </w:r>
      <w:r w:rsidRPr="0013128A">
        <w:t xml:space="preserve"> Волгоградской области.</w:t>
      </w:r>
    </w:p>
    <w:p w:rsidR="006C7865" w:rsidRPr="00EB02E0" w:rsidRDefault="006C7865">
      <w:pPr>
        <w:tabs>
          <w:tab w:val="left" w:pos="993"/>
        </w:tabs>
        <w:autoSpaceDE w:val="0"/>
        <w:ind w:right="-16" w:firstLine="567"/>
        <w:jc w:val="center"/>
        <w:rPr>
          <w:b/>
        </w:rPr>
      </w:pPr>
    </w:p>
    <w:p w:rsidR="006C7865" w:rsidRPr="00EB02E0" w:rsidRDefault="00532602">
      <w:pPr>
        <w:tabs>
          <w:tab w:val="left" w:pos="993"/>
        </w:tabs>
        <w:autoSpaceDE w:val="0"/>
        <w:ind w:firstLine="567"/>
        <w:jc w:val="center"/>
        <w:outlineLvl w:val="0"/>
        <w:rPr>
          <w:b/>
        </w:rPr>
      </w:pPr>
      <w:r w:rsidRPr="00EB02E0">
        <w:rPr>
          <w:b/>
        </w:rPr>
        <w:t xml:space="preserve">5. Досудебный (внесудебный) порядок обжалования решений </w:t>
      </w:r>
    </w:p>
    <w:p w:rsidR="006C7865" w:rsidRPr="00EB02E0" w:rsidRDefault="00532602">
      <w:pPr>
        <w:tabs>
          <w:tab w:val="left" w:pos="993"/>
        </w:tabs>
        <w:autoSpaceDE w:val="0"/>
        <w:ind w:firstLine="567"/>
        <w:jc w:val="center"/>
        <w:outlineLvl w:val="0"/>
      </w:pPr>
      <w:r w:rsidRPr="00EB02E0">
        <w:rPr>
          <w:b/>
        </w:rPr>
        <w:t xml:space="preserve">и действий (бездействия) </w:t>
      </w:r>
      <w:r w:rsidRPr="007018BE">
        <w:rPr>
          <w:b/>
        </w:rPr>
        <w:t xml:space="preserve">администрации </w:t>
      </w:r>
      <w:r w:rsidR="005F0A85" w:rsidRPr="007018BE">
        <w:rPr>
          <w:b/>
        </w:rPr>
        <w:t xml:space="preserve">городского поселения города </w:t>
      </w:r>
      <w:r w:rsidR="0005537F" w:rsidRPr="007018BE">
        <w:rPr>
          <w:b/>
        </w:rPr>
        <w:t>Серафимович</w:t>
      </w:r>
      <w:r w:rsidRPr="007018BE">
        <w:rPr>
          <w:b/>
        </w:rPr>
        <w:t xml:space="preserve"> Волгоградской области, МФЦ</w:t>
      </w:r>
      <w:r w:rsidRPr="00EB02E0">
        <w:rPr>
          <w:b/>
        </w:rPr>
        <w:t xml:space="preserve">, </w:t>
      </w:r>
      <w:r w:rsidRPr="00EB02E0">
        <w:rPr>
          <w:b/>
          <w:bCs/>
        </w:rPr>
        <w:t xml:space="preserve">организаций, указанных в </w:t>
      </w:r>
      <w:hyperlink r:id="rId25">
        <w:r w:rsidRPr="00EB02E0">
          <w:rPr>
            <w:rStyle w:val="InternetLink"/>
            <w:b/>
            <w:bCs/>
          </w:rPr>
          <w:t>части 1.1 статьи 16</w:t>
        </w:r>
      </w:hyperlink>
      <w:r w:rsidRPr="00EB02E0">
        <w:rPr>
          <w:b/>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C7865" w:rsidRPr="00EB02E0" w:rsidRDefault="006C7865">
      <w:pPr>
        <w:pStyle w:val="ConsPlusNormal0"/>
        <w:tabs>
          <w:tab w:val="left" w:pos="993"/>
        </w:tabs>
        <w:ind w:right="-16" w:firstLine="567"/>
        <w:jc w:val="both"/>
        <w:rPr>
          <w:b/>
          <w:bCs/>
          <w:sz w:val="24"/>
          <w:szCs w:val="24"/>
          <w:lang w:val="ru-RU"/>
        </w:rPr>
      </w:pPr>
    </w:p>
    <w:p w:rsidR="006C7865" w:rsidRPr="004E3F64" w:rsidRDefault="00532602" w:rsidP="004E3F64">
      <w:pPr>
        <w:widowControl w:val="0"/>
        <w:tabs>
          <w:tab w:val="left" w:pos="993"/>
        </w:tabs>
        <w:autoSpaceDE w:val="0"/>
        <w:ind w:firstLine="567"/>
        <w:jc w:val="both"/>
        <w:rPr>
          <w:bCs/>
          <w:color w:val="000000"/>
        </w:rPr>
      </w:pPr>
      <w:r w:rsidRPr="00EB02E0">
        <w:rPr>
          <w:color w:val="000000"/>
        </w:rPr>
        <w:t xml:space="preserve">5.1. Заявитель может обратиться с жалобой на решения и действия (бездействие) </w:t>
      </w:r>
      <w:r w:rsidRPr="007018BE">
        <w:rPr>
          <w:color w:val="000000"/>
        </w:rPr>
        <w:t xml:space="preserve">администрации </w:t>
      </w:r>
      <w:r w:rsidR="004E3F64" w:rsidRPr="007018BE">
        <w:rPr>
          <w:color w:val="000000"/>
        </w:rPr>
        <w:t xml:space="preserve">городского поселения города </w:t>
      </w:r>
      <w:r w:rsidR="0005537F" w:rsidRPr="007018BE">
        <w:rPr>
          <w:color w:val="000000"/>
        </w:rPr>
        <w:t>Серафимович</w:t>
      </w:r>
      <w:r w:rsidRPr="007018BE">
        <w:rPr>
          <w:color w:val="000000"/>
        </w:rPr>
        <w:t>,</w:t>
      </w:r>
      <w:r w:rsidRPr="00EB02E0">
        <w:rPr>
          <w:color w:val="000000"/>
        </w:rPr>
        <w:t xml:space="preserve"> МФЦ, </w:t>
      </w:r>
      <w:r w:rsidRPr="00EB02E0">
        <w:rPr>
          <w:bCs/>
          <w:color w:val="000000"/>
        </w:rPr>
        <w:t>организаций, указанных в ч</w:t>
      </w:r>
      <w:r w:rsidR="004E3F64">
        <w:rPr>
          <w:bCs/>
          <w:color w:val="000000"/>
        </w:rPr>
        <w:t>асти 1.1 статьи 16 Федерального закона</w:t>
      </w:r>
      <w:r w:rsidR="004E3F64" w:rsidRPr="004E3F64">
        <w:rPr>
          <w:bCs/>
          <w:color w:val="000000"/>
        </w:rPr>
        <w:t xml:space="preserve"> </w:t>
      </w:r>
      <w:r w:rsidR="004E3F64" w:rsidRPr="00EB02E0">
        <w:rPr>
          <w:bCs/>
          <w:color w:val="000000"/>
        </w:rPr>
        <w:t>от 27.07.2010 № 210-ФЗ</w:t>
      </w:r>
      <w:r w:rsidR="004E3F64">
        <w:rPr>
          <w:bCs/>
          <w:color w:val="000000"/>
        </w:rPr>
        <w:t xml:space="preserve">                                                                                                                                                                                                                                                                                                                                                                                                                                                                                                                                                                                                                                                                                                                                                                                                                                                                                                                                                                               </w:t>
      </w:r>
      <w:r w:rsidRPr="00EB02E0">
        <w:rPr>
          <w:bCs/>
          <w:color w:val="000000"/>
        </w:rPr>
        <w:t xml:space="preserve">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w:t>
      </w:r>
      <w:r w:rsidRPr="00EB02E0">
        <w:rPr>
          <w:color w:val="000000"/>
        </w:rPr>
        <w:t>в следующих случаях:</w:t>
      </w:r>
    </w:p>
    <w:p w:rsidR="006C7865" w:rsidRPr="00EB02E0" w:rsidRDefault="00532602">
      <w:pPr>
        <w:tabs>
          <w:tab w:val="left" w:pos="993"/>
        </w:tabs>
        <w:autoSpaceDE w:val="0"/>
        <w:ind w:firstLine="567"/>
        <w:jc w:val="both"/>
      </w:pPr>
      <w:r w:rsidRPr="00EB02E0">
        <w:rPr>
          <w:bCs/>
          <w:color w:val="000000"/>
        </w:rPr>
        <w:t xml:space="preserve">1) нарушение срока регистрации запроса о предоставлении  муниципальной услуги, запроса указанного в ст. 15.1 Федерального закона № </w:t>
      </w:r>
      <w:r w:rsidRPr="00EB02E0">
        <w:rPr>
          <w:bCs/>
        </w:rPr>
        <w:t>210-ФЗ</w:t>
      </w:r>
      <w:r w:rsidRPr="00EB02E0">
        <w:t>;</w:t>
      </w:r>
    </w:p>
    <w:p w:rsidR="006C7865" w:rsidRPr="00EB02E0" w:rsidRDefault="00532602">
      <w:pPr>
        <w:tabs>
          <w:tab w:val="left" w:pos="993"/>
        </w:tabs>
        <w:autoSpaceDE w:val="0"/>
        <w:ind w:firstLine="567"/>
        <w:jc w:val="both"/>
      </w:pPr>
      <w:r w:rsidRPr="00EB02E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sidRPr="00EB02E0">
          <w:rPr>
            <w:rStyle w:val="InternetLink"/>
          </w:rPr>
          <w:t>частью 1.3 статьи 16</w:t>
        </w:r>
      </w:hyperlink>
      <w:r w:rsidRPr="00EB02E0">
        <w:t xml:space="preserve"> </w:t>
      </w:r>
      <w:r w:rsidR="00C15CE4">
        <w:rPr>
          <w:bCs/>
        </w:rPr>
        <w:t>Федерального закона</w:t>
      </w:r>
      <w:r w:rsidR="0005537F" w:rsidRPr="00EB02E0">
        <w:rPr>
          <w:bCs/>
        </w:rPr>
        <w:t xml:space="preserve">  </w:t>
      </w:r>
      <w:r w:rsidRPr="00EB02E0">
        <w:rPr>
          <w:bCs/>
        </w:rPr>
        <w:t>№ 210-ФЗ</w:t>
      </w:r>
      <w:r w:rsidRPr="00EB02E0">
        <w:t>;</w:t>
      </w:r>
    </w:p>
    <w:p w:rsidR="006C7865" w:rsidRPr="00EB02E0" w:rsidRDefault="00532602">
      <w:pPr>
        <w:tabs>
          <w:tab w:val="left" w:pos="993"/>
        </w:tabs>
        <w:autoSpaceDE w:val="0"/>
        <w:ind w:firstLine="567"/>
        <w:jc w:val="both"/>
      </w:pPr>
      <w:r w:rsidRPr="00EB02E0">
        <w:t>3) требование у заявителя документов или информации либо осуществления действий, представление или осуществлении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C7865" w:rsidRPr="00EB02E0" w:rsidRDefault="00532602">
      <w:pPr>
        <w:tabs>
          <w:tab w:val="left" w:pos="993"/>
        </w:tabs>
        <w:autoSpaceDE w:val="0"/>
        <w:ind w:firstLine="567"/>
        <w:jc w:val="both"/>
      </w:pPr>
      <w:r w:rsidRPr="00EB02E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C7865" w:rsidRPr="00EB02E0" w:rsidRDefault="00532602">
      <w:pPr>
        <w:tabs>
          <w:tab w:val="left" w:pos="993"/>
        </w:tabs>
        <w:autoSpaceDE w:val="0"/>
        <w:ind w:firstLine="567"/>
        <w:jc w:val="both"/>
      </w:pPr>
      <w:proofErr w:type="gramStart"/>
      <w:r w:rsidRPr="00EB02E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EB02E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sidRPr="00EB02E0">
          <w:rPr>
            <w:rStyle w:val="InternetLink"/>
          </w:rPr>
          <w:t>частью 1.3 статьи 16</w:t>
        </w:r>
      </w:hyperlink>
      <w:r w:rsidRPr="00EB02E0">
        <w:t xml:space="preserve"> </w:t>
      </w:r>
      <w:r w:rsidRPr="00EB02E0">
        <w:rPr>
          <w:bCs/>
        </w:rPr>
        <w:t>Федерального закона № 210-ФЗ</w:t>
      </w:r>
      <w:r w:rsidRPr="00EB02E0">
        <w:t>;</w:t>
      </w:r>
    </w:p>
    <w:p w:rsidR="006C7865" w:rsidRPr="00EB02E0" w:rsidRDefault="00532602">
      <w:pPr>
        <w:tabs>
          <w:tab w:val="left" w:pos="993"/>
        </w:tabs>
        <w:autoSpaceDE w:val="0"/>
        <w:ind w:firstLine="567"/>
        <w:jc w:val="both"/>
      </w:pPr>
      <w:r w:rsidRPr="00EB02E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C7865" w:rsidRPr="00EB02E0" w:rsidRDefault="00532602">
      <w:pPr>
        <w:pStyle w:val="ConsPlusNormal0"/>
        <w:tabs>
          <w:tab w:val="left" w:pos="993"/>
        </w:tabs>
        <w:ind w:firstLine="567"/>
        <w:jc w:val="both"/>
        <w:rPr>
          <w:sz w:val="24"/>
          <w:szCs w:val="24"/>
          <w:lang w:val="ru-RU"/>
        </w:rPr>
      </w:pPr>
      <w:proofErr w:type="gramStart"/>
      <w:r w:rsidRPr="00EB02E0">
        <w:rPr>
          <w:sz w:val="24"/>
          <w:szCs w:val="24"/>
          <w:lang w:val="ru-RU"/>
        </w:rPr>
        <w:t>7) отказ администрации</w:t>
      </w:r>
      <w:r w:rsidR="007E564E">
        <w:rPr>
          <w:sz w:val="24"/>
          <w:szCs w:val="24"/>
          <w:lang w:val="ru-RU"/>
        </w:rPr>
        <w:t xml:space="preserve"> городского </w:t>
      </w:r>
      <w:r w:rsidR="007E564E" w:rsidRPr="007018BE">
        <w:rPr>
          <w:sz w:val="24"/>
          <w:szCs w:val="24"/>
          <w:lang w:val="ru-RU"/>
        </w:rPr>
        <w:t>поселения города</w:t>
      </w:r>
      <w:r w:rsidRPr="007018BE">
        <w:rPr>
          <w:sz w:val="24"/>
          <w:szCs w:val="24"/>
          <w:lang w:val="ru-RU"/>
        </w:rPr>
        <w:t xml:space="preserve"> </w:t>
      </w:r>
      <w:r w:rsidR="0005537F" w:rsidRPr="007018BE">
        <w:rPr>
          <w:sz w:val="24"/>
          <w:szCs w:val="24"/>
          <w:lang w:val="ru-RU"/>
        </w:rPr>
        <w:t>Серафимович</w:t>
      </w:r>
      <w:r w:rsidRPr="007018BE">
        <w:rPr>
          <w:sz w:val="24"/>
          <w:szCs w:val="24"/>
          <w:lang w:val="ru-RU"/>
        </w:rPr>
        <w:t xml:space="preserve">  Волгоградской области, должностного лица администрации</w:t>
      </w:r>
      <w:r w:rsidR="007E564E" w:rsidRPr="007018BE">
        <w:rPr>
          <w:sz w:val="24"/>
          <w:szCs w:val="24"/>
          <w:lang w:val="ru-RU"/>
        </w:rPr>
        <w:t xml:space="preserve"> городского поселения города</w:t>
      </w:r>
      <w:r w:rsidRPr="007018BE">
        <w:rPr>
          <w:sz w:val="24"/>
          <w:szCs w:val="24"/>
          <w:lang w:val="ru-RU"/>
        </w:rPr>
        <w:t xml:space="preserve"> </w:t>
      </w:r>
      <w:r w:rsidR="0005537F" w:rsidRPr="007018BE">
        <w:rPr>
          <w:sz w:val="24"/>
          <w:szCs w:val="24"/>
          <w:lang w:val="ru-RU"/>
        </w:rPr>
        <w:t>Серафимович</w:t>
      </w:r>
      <w:r w:rsidRPr="007018BE">
        <w:rPr>
          <w:sz w:val="24"/>
          <w:szCs w:val="24"/>
          <w:lang w:val="ru-RU"/>
        </w:rPr>
        <w:t xml:space="preserve">  Волгоградской области, многофункционального центра, работника многофункционального центра, организаций, предусмотренных </w:t>
      </w:r>
      <w:hyperlink r:id="rId28">
        <w:r w:rsidRPr="007018BE">
          <w:rPr>
            <w:rStyle w:val="InternetLink"/>
            <w:sz w:val="24"/>
            <w:szCs w:val="24"/>
            <w:lang w:val="ru-RU"/>
          </w:rPr>
          <w:t>частью 1.1 статьи 16</w:t>
        </w:r>
      </w:hyperlink>
      <w:r w:rsidRPr="007018BE">
        <w:rPr>
          <w:sz w:val="24"/>
          <w:szCs w:val="24"/>
          <w:lang w:val="ru-RU"/>
        </w:rPr>
        <w:t xml:space="preserve"> Федерального закона          № 210-ФЗ, или их работников</w:t>
      </w:r>
      <w:r w:rsidRPr="00EB02E0">
        <w:rPr>
          <w:sz w:val="24"/>
          <w:szCs w:val="24"/>
          <w:lang w:val="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02E0">
        <w:rPr>
          <w:sz w:val="24"/>
          <w:szCs w:val="24"/>
          <w:lang w:val="ru-RU"/>
        </w:rPr>
        <w:t xml:space="preserve"> В указанном случае досудебное (внесудебное) обжалование заявителем решений и действий </w:t>
      </w:r>
      <w:r w:rsidRPr="00EB02E0">
        <w:rPr>
          <w:sz w:val="24"/>
          <w:szCs w:val="24"/>
          <w:lang w:val="ru-RU"/>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sidRPr="00EB02E0">
          <w:rPr>
            <w:rStyle w:val="InternetLink"/>
            <w:sz w:val="24"/>
            <w:szCs w:val="24"/>
            <w:lang w:val="ru-RU"/>
          </w:rPr>
          <w:t>частью 1.3 статьи 16</w:t>
        </w:r>
      </w:hyperlink>
      <w:r w:rsidRPr="00EB02E0">
        <w:rPr>
          <w:sz w:val="24"/>
          <w:szCs w:val="24"/>
          <w:lang w:val="ru-RU"/>
        </w:rPr>
        <w:t xml:space="preserve"> Федерального закона № 210-ФЗ;</w:t>
      </w:r>
    </w:p>
    <w:p w:rsidR="006C7865" w:rsidRPr="00EB02E0" w:rsidRDefault="00532602">
      <w:pPr>
        <w:tabs>
          <w:tab w:val="left" w:pos="993"/>
        </w:tabs>
        <w:autoSpaceDE w:val="0"/>
        <w:ind w:firstLine="567"/>
        <w:jc w:val="both"/>
      </w:pPr>
      <w:r w:rsidRPr="00EB02E0">
        <w:t>8) нарушение срока или порядка выдачи документов по результатам предоставления муниципальной услуги;</w:t>
      </w:r>
    </w:p>
    <w:p w:rsidR="006C7865" w:rsidRPr="00EB02E0" w:rsidRDefault="00532602">
      <w:pPr>
        <w:tabs>
          <w:tab w:val="left" w:pos="993"/>
        </w:tabs>
        <w:autoSpaceDE w:val="0"/>
        <w:ind w:firstLine="567"/>
        <w:jc w:val="both"/>
      </w:pPr>
      <w:proofErr w:type="gramStart"/>
      <w:r w:rsidRPr="00EB02E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EB02E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sidRPr="00EB02E0">
          <w:rPr>
            <w:rStyle w:val="InternetLink"/>
          </w:rPr>
          <w:t>частью 1.3 статьи 16</w:t>
        </w:r>
      </w:hyperlink>
      <w:r w:rsidRPr="00EB02E0">
        <w:t xml:space="preserve"> Федерального закона № 210-ФЗ;</w:t>
      </w:r>
    </w:p>
    <w:p w:rsidR="006C7865" w:rsidRPr="00EB02E0" w:rsidRDefault="00532602">
      <w:pPr>
        <w:tabs>
          <w:tab w:val="left" w:pos="993"/>
        </w:tabs>
        <w:autoSpaceDE w:val="0"/>
        <w:ind w:firstLine="567"/>
        <w:jc w:val="both"/>
        <w:rPr>
          <w:color w:val="000000"/>
        </w:rPr>
      </w:pPr>
      <w:r w:rsidRPr="00EB02E0">
        <w:rPr>
          <w:color w:val="000000"/>
        </w:rPr>
        <w:t xml:space="preserve">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7018BE" w:rsidRPr="007018BE" w:rsidRDefault="00532602" w:rsidP="007018BE">
      <w:pPr>
        <w:widowControl w:val="0"/>
        <w:autoSpaceDE w:val="0"/>
        <w:autoSpaceDN w:val="0"/>
        <w:adjustRightInd w:val="0"/>
        <w:ind w:firstLine="720"/>
        <w:jc w:val="both"/>
      </w:pPr>
      <w:r w:rsidRPr="00EB02E0">
        <w:t xml:space="preserve">5.2. </w:t>
      </w:r>
      <w:r w:rsidR="007018BE" w:rsidRPr="0003034C">
        <w:t xml:space="preserve">Жалоба подается в письменной форме на бумажном носителе, в электронной форме в администрацию городского поселения город Серафимович Волгоградской области, МФЦ,  либо уполномоченному лицу, являющийся учредителем МФЦ (далее - учредитель МФЦ), а также в организации, предусмотренные </w:t>
      </w:r>
      <w:hyperlink r:id="rId31" w:history="1">
        <w:r w:rsidR="007018BE" w:rsidRPr="0003034C">
          <w:t>частью 1.1 статьи 16</w:t>
        </w:r>
      </w:hyperlink>
      <w:r w:rsidR="007018BE" w:rsidRPr="0003034C">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007018BE" w:rsidRPr="0003034C">
          <w:t>частью 1.1 статьи 16</w:t>
        </w:r>
      </w:hyperlink>
      <w:r w:rsidR="007018BE" w:rsidRPr="0003034C">
        <w:t xml:space="preserve"> </w:t>
      </w:r>
      <w:r w:rsidR="007018BE" w:rsidRPr="007018BE">
        <w:t>Федерального закона № 210-ФЗ, подаются руководителям этих организаций.</w:t>
      </w:r>
    </w:p>
    <w:p w:rsidR="006C7865" w:rsidRPr="00EB02E0" w:rsidRDefault="00532602">
      <w:pPr>
        <w:tabs>
          <w:tab w:val="left" w:pos="993"/>
        </w:tabs>
        <w:autoSpaceDE w:val="0"/>
        <w:ind w:firstLine="567"/>
        <w:jc w:val="both"/>
      </w:pPr>
      <w:proofErr w:type="gramStart"/>
      <w:r w:rsidRPr="007018BE">
        <w:t xml:space="preserve">Жалоба на решения и действия (бездействие) администрации </w:t>
      </w:r>
      <w:r w:rsidR="006D7C82" w:rsidRPr="007018BE">
        <w:t xml:space="preserve">городского поселения города </w:t>
      </w:r>
      <w:r w:rsidR="0005537F" w:rsidRPr="007018BE">
        <w:rPr>
          <w:color w:val="000000"/>
        </w:rPr>
        <w:t>Серафимович</w:t>
      </w:r>
      <w:r w:rsidRPr="007018BE">
        <w:t xml:space="preserve">  Волгоградской области, должностного лица администрации</w:t>
      </w:r>
      <w:r w:rsidR="006D7C82" w:rsidRPr="007018BE">
        <w:t xml:space="preserve"> городского поселения города</w:t>
      </w:r>
      <w:r w:rsidRPr="007018BE">
        <w:t xml:space="preserve"> </w:t>
      </w:r>
      <w:r w:rsidR="0005537F" w:rsidRPr="007018BE">
        <w:rPr>
          <w:color w:val="000000"/>
        </w:rPr>
        <w:t>Серафимович</w:t>
      </w:r>
      <w:r w:rsidRPr="007018BE">
        <w:t xml:space="preserve"> Волгоградской области, муниципального служащего, руководителя </w:t>
      </w:r>
      <w:r w:rsidR="006D7C82" w:rsidRPr="007018BE">
        <w:t xml:space="preserve">администрации городского поселения города </w:t>
      </w:r>
      <w:r w:rsidR="006D7C82" w:rsidRPr="007018BE">
        <w:rPr>
          <w:color w:val="000000"/>
        </w:rPr>
        <w:t>Серафимович</w:t>
      </w:r>
      <w:r w:rsidR="006D7C82" w:rsidRPr="007018BE">
        <w:t xml:space="preserve"> Волгоградской области </w:t>
      </w:r>
      <w:r w:rsidRPr="007018BE">
        <w:t>может быть</w:t>
      </w:r>
      <w:r w:rsidRPr="00EB02E0">
        <w:t xml:space="preserve">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EB02E0">
        <w:t xml:space="preserve"> и муниципальных услуг, а также может быть </w:t>
      </w:r>
      <w:proofErr w:type="gramStart"/>
      <w:r w:rsidRPr="00EB02E0">
        <w:t>принята</w:t>
      </w:r>
      <w:proofErr w:type="gramEnd"/>
      <w:r w:rsidRPr="00EB02E0">
        <w:t xml:space="preserve"> при личном приеме заявителя. </w:t>
      </w:r>
    </w:p>
    <w:p w:rsidR="006C7865" w:rsidRPr="00EB02E0" w:rsidRDefault="00532602">
      <w:pPr>
        <w:tabs>
          <w:tab w:val="left" w:pos="993"/>
        </w:tabs>
        <w:autoSpaceDE w:val="0"/>
        <w:ind w:firstLine="567"/>
        <w:jc w:val="both"/>
      </w:pPr>
      <w:r w:rsidRPr="00EB02E0">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C7865" w:rsidRPr="00EB02E0" w:rsidRDefault="00532602">
      <w:pPr>
        <w:tabs>
          <w:tab w:val="left" w:pos="993"/>
        </w:tabs>
        <w:autoSpaceDE w:val="0"/>
        <w:ind w:firstLine="567"/>
        <w:jc w:val="both"/>
      </w:pPr>
      <w:proofErr w:type="gramStart"/>
      <w:r w:rsidRPr="00EB02E0">
        <w:t xml:space="preserve">Жалоба на решения и действия (бездействие) организаций, предусмотренных </w:t>
      </w:r>
      <w:hyperlink r:id="rId33">
        <w:r w:rsidRPr="00EB02E0">
          <w:rPr>
            <w:rStyle w:val="InternetLink"/>
          </w:rPr>
          <w:t>частью 1.1 статьи 16</w:t>
        </w:r>
      </w:hyperlink>
      <w:r w:rsidRPr="00EB02E0">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C7865" w:rsidRPr="00EB02E0" w:rsidRDefault="00532602">
      <w:pPr>
        <w:tabs>
          <w:tab w:val="left" w:pos="993"/>
        </w:tabs>
        <w:autoSpaceDE w:val="0"/>
        <w:ind w:firstLine="567"/>
        <w:jc w:val="both"/>
      </w:pPr>
      <w:r w:rsidRPr="00EB02E0">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C7865" w:rsidRPr="00EB02E0" w:rsidRDefault="00532602">
      <w:pPr>
        <w:tabs>
          <w:tab w:val="left" w:pos="993"/>
        </w:tabs>
        <w:autoSpaceDE w:val="0"/>
        <w:ind w:right="-16" w:firstLine="567"/>
        <w:jc w:val="both"/>
      </w:pPr>
      <w:r w:rsidRPr="00EB02E0">
        <w:t>5.4. Жалоба должна содержать:</w:t>
      </w:r>
    </w:p>
    <w:p w:rsidR="006C7865" w:rsidRPr="00EB02E0" w:rsidRDefault="00532602">
      <w:pPr>
        <w:tabs>
          <w:tab w:val="left" w:pos="993"/>
        </w:tabs>
        <w:autoSpaceDE w:val="0"/>
        <w:ind w:firstLine="567"/>
        <w:jc w:val="both"/>
      </w:pPr>
      <w:r w:rsidRPr="00EB02E0">
        <w:t xml:space="preserve">1) наименование </w:t>
      </w:r>
      <w:r w:rsidR="0087610B" w:rsidRPr="007018BE">
        <w:t xml:space="preserve">администрации городского поселения города </w:t>
      </w:r>
      <w:r w:rsidR="0087610B" w:rsidRPr="007018BE">
        <w:rPr>
          <w:color w:val="000000"/>
        </w:rPr>
        <w:t>Серафимович</w:t>
      </w:r>
      <w:r w:rsidR="0087610B" w:rsidRPr="007018BE">
        <w:t xml:space="preserve"> Волгоградской области</w:t>
      </w:r>
      <w:r w:rsidRPr="007018BE">
        <w:t>, должностного лица</w:t>
      </w:r>
      <w:r w:rsidRPr="007018BE">
        <w:rPr>
          <w:bCs/>
          <w:i/>
          <w:color w:val="FF0000"/>
        </w:rPr>
        <w:t xml:space="preserve"> </w:t>
      </w:r>
      <w:r w:rsidR="0087610B" w:rsidRPr="007018BE">
        <w:t xml:space="preserve">администрации городского поселения города </w:t>
      </w:r>
      <w:r w:rsidR="0087610B" w:rsidRPr="007018BE">
        <w:rPr>
          <w:color w:val="000000"/>
        </w:rPr>
        <w:t>Серафимович</w:t>
      </w:r>
      <w:r w:rsidR="0087610B" w:rsidRPr="007018BE">
        <w:t xml:space="preserve"> Волгоградской области</w:t>
      </w:r>
      <w:r w:rsidRPr="007018BE">
        <w:t>, или муниципального служащего, МФЦ, его руководителя и (или) работника, организаций, предусмотренных</w:t>
      </w:r>
      <w:r w:rsidRPr="00EB02E0">
        <w:t xml:space="preserve"> </w:t>
      </w:r>
      <w:hyperlink r:id="rId34">
        <w:r w:rsidRPr="00EB02E0">
          <w:rPr>
            <w:rStyle w:val="InternetLink"/>
          </w:rPr>
          <w:t>частью 1.1 статьи 16</w:t>
        </w:r>
      </w:hyperlink>
      <w:r w:rsidRPr="00EB02E0">
        <w:t xml:space="preserve"> Федерального закона № 210, их руководителей и (или) работников, решения и действия (бездействие) которых обжалуются;</w:t>
      </w:r>
    </w:p>
    <w:p w:rsidR="006C7865" w:rsidRPr="00EB02E0" w:rsidRDefault="00532602">
      <w:pPr>
        <w:tabs>
          <w:tab w:val="left" w:pos="993"/>
        </w:tabs>
        <w:autoSpaceDE w:val="0"/>
        <w:ind w:right="-16" w:firstLine="567"/>
        <w:jc w:val="both"/>
      </w:pPr>
      <w:proofErr w:type="gramStart"/>
      <w:r w:rsidRPr="00EB02E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7865" w:rsidRPr="00EB02E0" w:rsidRDefault="00532602">
      <w:pPr>
        <w:tabs>
          <w:tab w:val="left" w:pos="993"/>
        </w:tabs>
        <w:autoSpaceDE w:val="0"/>
        <w:ind w:right="-16" w:firstLine="567"/>
        <w:jc w:val="both"/>
      </w:pPr>
      <w:r w:rsidRPr="00EB02E0">
        <w:t>3) сведения об обжалуемых решениях и действиях (бездействии</w:t>
      </w:r>
      <w:r w:rsidRPr="007018BE">
        <w:t xml:space="preserve">) </w:t>
      </w:r>
      <w:r w:rsidR="006908B3" w:rsidRPr="007018BE">
        <w:t xml:space="preserve">администрации городского поселения города </w:t>
      </w:r>
      <w:r w:rsidR="006908B3" w:rsidRPr="007018BE">
        <w:rPr>
          <w:color w:val="000000"/>
        </w:rPr>
        <w:t>Серафимович</w:t>
      </w:r>
      <w:r w:rsidR="006908B3" w:rsidRPr="007018BE">
        <w:t xml:space="preserve"> Волгоградской области</w:t>
      </w:r>
      <w:r w:rsidRPr="007018BE">
        <w:t xml:space="preserve">, должностного лица </w:t>
      </w:r>
      <w:r w:rsidR="006908B3" w:rsidRPr="007018BE">
        <w:t xml:space="preserve">администрации городского поселения города </w:t>
      </w:r>
      <w:r w:rsidR="006908B3" w:rsidRPr="007018BE">
        <w:rPr>
          <w:color w:val="000000"/>
        </w:rPr>
        <w:t>Серафимович</w:t>
      </w:r>
      <w:r w:rsidR="006908B3" w:rsidRPr="007018BE">
        <w:t xml:space="preserve"> Волгоградской области</w:t>
      </w:r>
      <w:r w:rsidRPr="007018BE">
        <w:t>, либо</w:t>
      </w:r>
      <w:r w:rsidRPr="00EB02E0">
        <w:t xml:space="preserve"> муниципального служащего, МФЦ, работника МФЦ, организаций, предусмотренных </w:t>
      </w:r>
      <w:hyperlink r:id="rId35">
        <w:r w:rsidRPr="00EB02E0">
          <w:rPr>
            <w:rStyle w:val="InternetLink"/>
          </w:rPr>
          <w:t>частью 1.1 статьи 16</w:t>
        </w:r>
      </w:hyperlink>
      <w:r w:rsidRPr="00EB02E0">
        <w:t xml:space="preserve"> Федерального закона № 210-ФЗ, их работников;</w:t>
      </w:r>
    </w:p>
    <w:p w:rsidR="006C7865" w:rsidRPr="00EB02E0" w:rsidRDefault="00532602">
      <w:pPr>
        <w:tabs>
          <w:tab w:val="left" w:pos="993"/>
        </w:tabs>
        <w:autoSpaceDE w:val="0"/>
        <w:ind w:firstLine="567"/>
        <w:jc w:val="both"/>
      </w:pPr>
      <w:r w:rsidRPr="00EB02E0">
        <w:t xml:space="preserve">4) доводы, на основании которых заявитель не согласен с решением и действиями (бездействием) </w:t>
      </w:r>
      <w:r w:rsidR="00D82BB0" w:rsidRPr="007018BE">
        <w:t xml:space="preserve">администрации городского поселения города </w:t>
      </w:r>
      <w:r w:rsidR="00D82BB0" w:rsidRPr="007018BE">
        <w:rPr>
          <w:color w:val="000000"/>
        </w:rPr>
        <w:t>Серафимович</w:t>
      </w:r>
      <w:r w:rsidR="00D82BB0" w:rsidRPr="007018BE">
        <w:t xml:space="preserve"> Волгоградской области</w:t>
      </w:r>
      <w:r w:rsidRPr="007018BE">
        <w:t>, должностного лица</w:t>
      </w:r>
      <w:r w:rsidRPr="007018BE">
        <w:rPr>
          <w:bCs/>
        </w:rPr>
        <w:t xml:space="preserve"> </w:t>
      </w:r>
      <w:r w:rsidR="00D82BB0" w:rsidRPr="007018BE">
        <w:t xml:space="preserve">администрации городского поселения города </w:t>
      </w:r>
      <w:r w:rsidR="00D82BB0" w:rsidRPr="007018BE">
        <w:rPr>
          <w:color w:val="000000"/>
        </w:rPr>
        <w:t>Серафимович</w:t>
      </w:r>
      <w:r w:rsidR="00D82BB0" w:rsidRPr="007018BE">
        <w:t xml:space="preserve"> Волгоградской области</w:t>
      </w:r>
      <w:r w:rsidRPr="00EB02E0">
        <w:t xml:space="preserve"> или муниципального служащего, МФЦ, работника МФЦ, организаций, предусмотренных </w:t>
      </w:r>
      <w:hyperlink r:id="rId36">
        <w:r w:rsidRPr="00EB02E0">
          <w:rPr>
            <w:rStyle w:val="InternetLink"/>
          </w:rPr>
          <w:t>частью 1.1 статьи 16</w:t>
        </w:r>
      </w:hyperlink>
      <w:r w:rsidRPr="00EB02E0">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C7865" w:rsidRPr="00EB02E0" w:rsidRDefault="00532602">
      <w:pPr>
        <w:tabs>
          <w:tab w:val="left" w:pos="993"/>
        </w:tabs>
        <w:autoSpaceDE w:val="0"/>
        <w:ind w:right="-16" w:firstLine="567"/>
        <w:jc w:val="both"/>
      </w:pPr>
      <w:r w:rsidRPr="00EB02E0">
        <w:t>Заявитель имеет право на получение информации и документов, необходимых для обоснования и рассмотрения жалобы.</w:t>
      </w:r>
    </w:p>
    <w:p w:rsidR="006C7865" w:rsidRPr="00EB02E0" w:rsidRDefault="00532602">
      <w:pPr>
        <w:tabs>
          <w:tab w:val="left" w:pos="993"/>
        </w:tabs>
        <w:autoSpaceDE w:val="0"/>
        <w:ind w:right="-16" w:firstLine="567"/>
        <w:jc w:val="both"/>
      </w:pPr>
      <w:r w:rsidRPr="00EB02E0">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444450" w:rsidRPr="007018BE">
        <w:t xml:space="preserve">администрации городского поселения города </w:t>
      </w:r>
      <w:r w:rsidR="00444450" w:rsidRPr="007018BE">
        <w:rPr>
          <w:color w:val="000000"/>
        </w:rPr>
        <w:t>Серафимович</w:t>
      </w:r>
      <w:r w:rsidR="00444450" w:rsidRPr="007018BE">
        <w:t xml:space="preserve"> Волгоградской области</w:t>
      </w:r>
      <w:r w:rsidRPr="00EB02E0">
        <w:t xml:space="preserve">, работниками МФЦ, организаций, предусмотренных </w:t>
      </w:r>
      <w:hyperlink r:id="rId37">
        <w:r w:rsidRPr="00EB02E0">
          <w:rPr>
            <w:rStyle w:val="InternetLink"/>
          </w:rPr>
          <w:t>частью 1.1 статьи 16</w:t>
        </w:r>
      </w:hyperlink>
      <w:r w:rsidRPr="00EB02E0">
        <w:t xml:space="preserve"> Федерального закона № 210-ФЗ. в течение трех дней со дня ее поступления.</w:t>
      </w:r>
    </w:p>
    <w:p w:rsidR="006C7865" w:rsidRPr="00EB02E0" w:rsidRDefault="00532602">
      <w:pPr>
        <w:tabs>
          <w:tab w:val="left" w:pos="993"/>
        </w:tabs>
        <w:autoSpaceDE w:val="0"/>
        <w:ind w:firstLine="567"/>
        <w:jc w:val="both"/>
      </w:pPr>
      <w:proofErr w:type="gramStart"/>
      <w:r w:rsidRPr="00EB02E0">
        <w:t xml:space="preserve">Жалоба, поступившая </w:t>
      </w:r>
      <w:r w:rsidR="007E7A9C">
        <w:t xml:space="preserve">в </w:t>
      </w:r>
      <w:r w:rsidR="00444450" w:rsidRPr="007E7A9C">
        <w:t xml:space="preserve">администрацию городского поселения города </w:t>
      </w:r>
      <w:r w:rsidR="00444450" w:rsidRPr="007E7A9C">
        <w:rPr>
          <w:color w:val="000000"/>
        </w:rPr>
        <w:t>Серафимович</w:t>
      </w:r>
      <w:r w:rsidR="00444450" w:rsidRPr="007E7A9C">
        <w:t xml:space="preserve"> Волгоградской области</w:t>
      </w:r>
      <w:r w:rsidRPr="007E7A9C">
        <w:t>, МФЦ,</w:t>
      </w:r>
      <w:r w:rsidRPr="00EB02E0">
        <w:t xml:space="preserve"> учредителю МФЦ, в организации, предусмотренные </w:t>
      </w:r>
      <w:hyperlink r:id="rId38">
        <w:r w:rsidRPr="00EB02E0">
          <w:rPr>
            <w:rStyle w:val="InternetLink"/>
          </w:rPr>
          <w:t>частью 1.1 статьи 16</w:t>
        </w:r>
      </w:hyperlink>
      <w:r w:rsidRPr="00EB02E0">
        <w:t xml:space="preserve"> Федерального закона № 210-ФЗ, подлежит рассмотрению в течение пятнадцати рабочих дней со дня ее регистрации, а в случае обжалования </w:t>
      </w:r>
      <w:r w:rsidRPr="007E7A9C">
        <w:t xml:space="preserve">отказа </w:t>
      </w:r>
      <w:r w:rsidR="00444450" w:rsidRPr="007E7A9C">
        <w:t xml:space="preserve">администрации городского поселения города </w:t>
      </w:r>
      <w:r w:rsidR="00444450" w:rsidRPr="007E7A9C">
        <w:rPr>
          <w:color w:val="000000"/>
        </w:rPr>
        <w:t>Серафимович</w:t>
      </w:r>
      <w:r w:rsidR="00444450" w:rsidRPr="007E7A9C">
        <w:t xml:space="preserve"> Волгоградской области, </w:t>
      </w:r>
      <w:r w:rsidRPr="007E7A9C">
        <w:t>МФЦ, организаций</w:t>
      </w:r>
      <w:r w:rsidRPr="00EB02E0">
        <w:t xml:space="preserve">, предусмотренных </w:t>
      </w:r>
      <w:hyperlink r:id="rId39">
        <w:r w:rsidRPr="00EB02E0">
          <w:rPr>
            <w:rStyle w:val="InternetLink"/>
          </w:rPr>
          <w:t>частью 1.1 статьи 16</w:t>
        </w:r>
      </w:hyperlink>
      <w:r w:rsidRPr="00EB02E0">
        <w:t xml:space="preserve"> настоящего Федерального закона № 210-ФЗ, в приеме документов</w:t>
      </w:r>
      <w:proofErr w:type="gramEnd"/>
      <w:r w:rsidRPr="00EB02E0">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7865" w:rsidRPr="00EB02E0" w:rsidRDefault="00532602">
      <w:pPr>
        <w:tabs>
          <w:tab w:val="left" w:pos="993"/>
        </w:tabs>
        <w:ind w:firstLine="567"/>
        <w:jc w:val="both"/>
      </w:pPr>
      <w:r w:rsidRPr="00EB02E0">
        <w:t xml:space="preserve">5.6. В случае если в жалобе не </w:t>
      </w:r>
      <w:proofErr w:type="gramStart"/>
      <w:r w:rsidRPr="00EB02E0">
        <w:t>указаны</w:t>
      </w:r>
      <w:proofErr w:type="gramEnd"/>
      <w:r w:rsidRPr="00EB02E0">
        <w:t xml:space="preserve"> фамилия заявителя, направившего жалобу, и почтовый адрес, по которому должен быть направлен ответ, ответ на жалобу не дается. </w:t>
      </w:r>
    </w:p>
    <w:p w:rsidR="006C7865" w:rsidRPr="00EB02E0" w:rsidRDefault="00532602">
      <w:pPr>
        <w:tabs>
          <w:tab w:val="left" w:pos="993"/>
        </w:tabs>
        <w:ind w:firstLine="567"/>
        <w:jc w:val="both"/>
      </w:pPr>
      <w:r w:rsidRPr="00EB02E0">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C7865" w:rsidRPr="00EB02E0" w:rsidRDefault="00532602">
      <w:pPr>
        <w:tabs>
          <w:tab w:val="left" w:pos="993"/>
        </w:tabs>
        <w:ind w:firstLine="567"/>
        <w:jc w:val="both"/>
      </w:pPr>
      <w:proofErr w:type="gramStart"/>
      <w:r w:rsidRPr="00EB02E0">
        <w:t xml:space="preserve">Должностное лицо, работник, наделенные полномочиями по рассмотрению жалоб в соответствии с </w:t>
      </w:r>
      <w:hyperlink r:id="rId40">
        <w:r w:rsidRPr="00EB02E0">
          <w:rPr>
            <w:rStyle w:val="InternetLink"/>
          </w:rPr>
          <w:t>пунктом</w:t>
        </w:r>
      </w:hyperlink>
      <w:r w:rsidRPr="00EB02E0">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C7865" w:rsidRPr="00EB02E0" w:rsidRDefault="00532602">
      <w:pPr>
        <w:tabs>
          <w:tab w:val="left" w:pos="993"/>
        </w:tabs>
        <w:ind w:firstLine="567"/>
        <w:jc w:val="both"/>
      </w:pPr>
      <w:r w:rsidRPr="00EB02E0">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C7865" w:rsidRPr="00EB02E0" w:rsidRDefault="00532602">
      <w:pPr>
        <w:tabs>
          <w:tab w:val="left" w:pos="993"/>
        </w:tabs>
        <w:ind w:firstLine="567"/>
        <w:jc w:val="both"/>
      </w:pPr>
      <w:proofErr w:type="gramStart"/>
      <w:r w:rsidRPr="00EB02E0">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
        <w:r w:rsidRPr="00EB02E0">
          <w:rPr>
            <w:rStyle w:val="InternetLink"/>
          </w:rPr>
          <w:t>законом</w:t>
        </w:r>
      </w:hyperlink>
      <w:r w:rsidRPr="00EB02E0">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C7865" w:rsidRPr="00EB02E0" w:rsidRDefault="00532602">
      <w:pPr>
        <w:tabs>
          <w:tab w:val="left" w:pos="993"/>
        </w:tabs>
        <w:ind w:firstLine="567"/>
        <w:jc w:val="both"/>
        <w:rPr>
          <w:bCs/>
        </w:rPr>
      </w:pPr>
      <w:r w:rsidRPr="00EB02E0">
        <w:rPr>
          <w:bCs/>
        </w:rPr>
        <w:t>В случае</w:t>
      </w:r>
      <w:proofErr w:type="gramStart"/>
      <w:r w:rsidRPr="00EB02E0">
        <w:rPr>
          <w:bCs/>
        </w:rPr>
        <w:t>,</w:t>
      </w:r>
      <w:proofErr w:type="gramEnd"/>
      <w:r w:rsidRPr="00EB02E0">
        <w:rPr>
          <w:bCs/>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C7865" w:rsidRPr="00EB02E0" w:rsidRDefault="00532602">
      <w:pPr>
        <w:tabs>
          <w:tab w:val="left" w:pos="993"/>
        </w:tabs>
        <w:ind w:firstLine="567"/>
        <w:jc w:val="both"/>
      </w:pPr>
      <w:r w:rsidRPr="00EB02E0">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C7865" w:rsidRPr="00EB02E0" w:rsidRDefault="00532602">
      <w:pPr>
        <w:tabs>
          <w:tab w:val="left" w:pos="993"/>
        </w:tabs>
        <w:autoSpaceDE w:val="0"/>
        <w:ind w:firstLine="567"/>
        <w:jc w:val="both"/>
      </w:pPr>
      <w:proofErr w:type="gramStart"/>
      <w:r w:rsidRPr="00EB02E0">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2">
        <w:r w:rsidRPr="00EB02E0">
          <w:rPr>
            <w:rStyle w:val="InternetLink"/>
          </w:rPr>
          <w:t>пунктом</w:t>
        </w:r>
      </w:hyperlink>
      <w:r w:rsidRPr="00EB02E0">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EB02E0">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C7865" w:rsidRPr="00EB02E0" w:rsidRDefault="00532602">
      <w:pPr>
        <w:tabs>
          <w:tab w:val="left" w:pos="993"/>
        </w:tabs>
        <w:autoSpaceDE w:val="0"/>
        <w:ind w:right="-16" w:firstLine="567"/>
        <w:jc w:val="both"/>
      </w:pPr>
      <w:r w:rsidRPr="00EB02E0">
        <w:t>5.7. По результатам рассмотрения жалобы принимается одно из следующих решений:</w:t>
      </w:r>
    </w:p>
    <w:p w:rsidR="006C7865" w:rsidRPr="00EB02E0" w:rsidRDefault="00532602">
      <w:pPr>
        <w:tabs>
          <w:tab w:val="left" w:pos="993"/>
        </w:tabs>
        <w:autoSpaceDE w:val="0"/>
        <w:ind w:firstLine="567"/>
        <w:jc w:val="both"/>
        <w:rPr>
          <w:strike/>
        </w:rPr>
      </w:pPr>
      <w:proofErr w:type="gramStart"/>
      <w:r w:rsidRPr="00EB02E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C7865" w:rsidRPr="00EB02E0" w:rsidRDefault="00532602">
      <w:pPr>
        <w:tabs>
          <w:tab w:val="left" w:pos="993"/>
        </w:tabs>
        <w:autoSpaceDE w:val="0"/>
        <w:ind w:firstLine="567"/>
        <w:jc w:val="both"/>
      </w:pPr>
      <w:r w:rsidRPr="00EB02E0">
        <w:t>2) в удовлетворении жалобы отказывается.</w:t>
      </w:r>
    </w:p>
    <w:p w:rsidR="006C7865" w:rsidRPr="00EB02E0" w:rsidRDefault="00532602">
      <w:pPr>
        <w:tabs>
          <w:tab w:val="left" w:pos="993"/>
        </w:tabs>
        <w:autoSpaceDE w:val="0"/>
        <w:ind w:firstLine="567"/>
        <w:jc w:val="both"/>
      </w:pPr>
      <w:r w:rsidRPr="00EB02E0">
        <w:t>5.8. Основаниями для отказа в удовлетворении жалобы являются:</w:t>
      </w:r>
    </w:p>
    <w:p w:rsidR="006C7865" w:rsidRPr="00EB02E0" w:rsidRDefault="00532602">
      <w:pPr>
        <w:tabs>
          <w:tab w:val="left" w:pos="993"/>
        </w:tabs>
        <w:autoSpaceDE w:val="0"/>
        <w:ind w:firstLine="567"/>
        <w:jc w:val="both"/>
      </w:pPr>
      <w:r w:rsidRPr="00EB02E0">
        <w:t xml:space="preserve">1) признание </w:t>
      </w:r>
      <w:proofErr w:type="gramStart"/>
      <w:r w:rsidRPr="00EB02E0">
        <w:t>правомерными</w:t>
      </w:r>
      <w:proofErr w:type="gramEnd"/>
      <w:r w:rsidRPr="00EB02E0">
        <w:t xml:space="preserve"> решения и (или) действий (бездействия) </w:t>
      </w:r>
      <w:r w:rsidR="00E50AA6" w:rsidRPr="007E7A9C">
        <w:t xml:space="preserve">администрации городского поселения города </w:t>
      </w:r>
      <w:r w:rsidR="00E50AA6" w:rsidRPr="007E7A9C">
        <w:rPr>
          <w:color w:val="000000"/>
        </w:rPr>
        <w:t>Серафимович</w:t>
      </w:r>
      <w:r w:rsidR="00E50AA6" w:rsidRPr="007E7A9C">
        <w:t xml:space="preserve"> Волгоградской области</w:t>
      </w:r>
      <w:r w:rsidRPr="007E7A9C">
        <w:t xml:space="preserve">, должностных лиц, муниципальных служащих </w:t>
      </w:r>
      <w:r w:rsidR="00E50AA6" w:rsidRPr="007E7A9C">
        <w:t xml:space="preserve">администрации городского поселения города </w:t>
      </w:r>
      <w:r w:rsidR="00E50AA6" w:rsidRPr="007E7A9C">
        <w:rPr>
          <w:color w:val="000000"/>
        </w:rPr>
        <w:t>Серафимович</w:t>
      </w:r>
      <w:r w:rsidR="00E50AA6" w:rsidRPr="007E7A9C">
        <w:t xml:space="preserve"> Волгоградской области</w:t>
      </w:r>
      <w:r w:rsidRPr="007E7A9C">
        <w:t>, МФЦ, работника МФЦ, а также организаций, предус</w:t>
      </w:r>
      <w:r w:rsidRPr="00EB02E0">
        <w:t>мотренных частью 1.1 статьи 16 Федерального закона № 210-ФЗ, или их работников, участвующих в предоставлении муниципальной услуги,</w:t>
      </w:r>
    </w:p>
    <w:p w:rsidR="006C7865" w:rsidRPr="00EB02E0" w:rsidRDefault="00532602">
      <w:pPr>
        <w:tabs>
          <w:tab w:val="left" w:pos="993"/>
        </w:tabs>
        <w:autoSpaceDE w:val="0"/>
        <w:ind w:firstLine="567"/>
        <w:jc w:val="both"/>
      </w:pPr>
      <w:r w:rsidRPr="00EB02E0">
        <w:t>2) наличие вступившего в законную силу решения суда по жалобе о том же предмете и по тем же основаниям;</w:t>
      </w:r>
    </w:p>
    <w:p w:rsidR="006C7865" w:rsidRPr="00EB02E0" w:rsidRDefault="00532602">
      <w:pPr>
        <w:tabs>
          <w:tab w:val="left" w:pos="993"/>
        </w:tabs>
        <w:autoSpaceDE w:val="0"/>
        <w:ind w:firstLine="567"/>
        <w:jc w:val="both"/>
      </w:pPr>
      <w:r w:rsidRPr="00EB02E0">
        <w:t>3) подача жалобы лицом, полномочия которого не подтверждены в порядке, установленном законодательством Российской Федерации.</w:t>
      </w:r>
    </w:p>
    <w:p w:rsidR="006C7865" w:rsidRPr="00EB02E0" w:rsidRDefault="00532602">
      <w:pPr>
        <w:tabs>
          <w:tab w:val="left" w:pos="993"/>
        </w:tabs>
        <w:autoSpaceDE w:val="0"/>
        <w:ind w:right="-16" w:firstLine="567"/>
        <w:jc w:val="both"/>
      </w:pPr>
      <w:r w:rsidRPr="00EB02E0">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865" w:rsidRPr="00EB02E0" w:rsidRDefault="00532602">
      <w:pPr>
        <w:tabs>
          <w:tab w:val="left" w:pos="993"/>
        </w:tabs>
        <w:autoSpaceDE w:val="0"/>
        <w:ind w:right="-16" w:firstLine="567"/>
        <w:jc w:val="both"/>
        <w:rPr>
          <w:color w:val="000000"/>
        </w:rPr>
      </w:pPr>
      <w:r w:rsidRPr="00EB02E0">
        <w:rPr>
          <w:color w:val="000000"/>
        </w:rPr>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02E0">
        <w:rPr>
          <w:color w:val="000000"/>
        </w:rPr>
        <w:t>неудобства</w:t>
      </w:r>
      <w:proofErr w:type="gramEnd"/>
      <w:r w:rsidRPr="00EB02E0">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C7865" w:rsidRPr="00EB02E0" w:rsidRDefault="00532602">
      <w:pPr>
        <w:tabs>
          <w:tab w:val="left" w:pos="993"/>
        </w:tabs>
        <w:autoSpaceDE w:val="0"/>
        <w:ind w:right="-16" w:firstLine="567"/>
        <w:jc w:val="both"/>
      </w:pPr>
      <w:r w:rsidRPr="00EB02E0">
        <w:rPr>
          <w:color w:val="000000"/>
        </w:rPr>
        <w:lastRenderedPageBreak/>
        <w:t xml:space="preserve">5.11. В случае признания </w:t>
      </w:r>
      <w:proofErr w:type="gramStart"/>
      <w:r w:rsidRPr="00EB02E0">
        <w:rPr>
          <w:color w:val="000000"/>
        </w:rPr>
        <w:t>жалобы</w:t>
      </w:r>
      <w:proofErr w:type="gramEnd"/>
      <w:r w:rsidRPr="00EB02E0">
        <w:rPr>
          <w:color w:val="000000"/>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C7865" w:rsidRPr="00EB02E0" w:rsidRDefault="00532602">
      <w:pPr>
        <w:tabs>
          <w:tab w:val="left" w:pos="993"/>
        </w:tabs>
        <w:autoSpaceDE w:val="0"/>
        <w:ind w:firstLine="567"/>
        <w:jc w:val="both"/>
      </w:pPr>
      <w:r w:rsidRPr="00EB02E0">
        <w:t xml:space="preserve">5.12. В случае установления в ходе или по результатам </w:t>
      </w:r>
      <w:proofErr w:type="gramStart"/>
      <w:r w:rsidRPr="00EB02E0">
        <w:t>рассмотрения жалобы признаков состава административного правонарушения</w:t>
      </w:r>
      <w:proofErr w:type="gramEnd"/>
      <w:r w:rsidRPr="00EB02E0">
        <w:t xml:space="preserve"> или преступления должностное </w:t>
      </w:r>
      <w:r w:rsidRPr="007E7A9C">
        <w:t xml:space="preserve">лицо </w:t>
      </w:r>
      <w:r w:rsidR="00E50AA6" w:rsidRPr="007E7A9C">
        <w:t xml:space="preserve">администрации городского поселения города </w:t>
      </w:r>
      <w:r w:rsidR="00E50AA6" w:rsidRPr="007E7A9C">
        <w:rPr>
          <w:color w:val="000000"/>
        </w:rPr>
        <w:t>Серафимович</w:t>
      </w:r>
      <w:r w:rsidR="00E50AA6" w:rsidRPr="007E7A9C">
        <w:t xml:space="preserve"> Волгоградской области</w:t>
      </w:r>
      <w:r w:rsidRPr="007E7A9C">
        <w:t>, рабо</w:t>
      </w:r>
      <w:r w:rsidRPr="00EB02E0">
        <w:t xml:space="preserve">тник наделенные </w:t>
      </w:r>
      <w:r w:rsidRPr="00EB02E0">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C7865" w:rsidRPr="00EB02E0" w:rsidRDefault="00532602">
      <w:pPr>
        <w:tabs>
          <w:tab w:val="left" w:pos="993"/>
        </w:tabs>
        <w:autoSpaceDE w:val="0"/>
        <w:ind w:right="-16" w:firstLine="567"/>
        <w:jc w:val="both"/>
      </w:pPr>
      <w:r w:rsidRPr="00EB02E0">
        <w:t xml:space="preserve">5.13. Заявители вправе обжаловать решения, принятые при </w:t>
      </w:r>
      <w:r w:rsidRPr="007E7A9C">
        <w:t xml:space="preserve">предоставлении муниципальной услуги, действия (бездействие) должностных лиц, муниципальных служащих </w:t>
      </w:r>
      <w:r w:rsidR="00E50AA6" w:rsidRPr="007E7A9C">
        <w:t xml:space="preserve">администрации городского поселения города </w:t>
      </w:r>
      <w:r w:rsidR="00E50AA6" w:rsidRPr="007E7A9C">
        <w:rPr>
          <w:color w:val="000000"/>
        </w:rPr>
        <w:t>Серафимович</w:t>
      </w:r>
      <w:r w:rsidR="00E50AA6" w:rsidRPr="007E7A9C">
        <w:t xml:space="preserve"> Волгоградской области</w:t>
      </w:r>
      <w:r w:rsidRPr="007E7A9C">
        <w:t>, должн</w:t>
      </w:r>
      <w:r w:rsidRPr="00EB02E0">
        <w:t xml:space="preserve">остных лиц МФЦ, работников организаций, предусмотренных </w:t>
      </w:r>
      <w:hyperlink r:id="rId43">
        <w:r w:rsidRPr="00EB02E0">
          <w:rPr>
            <w:rStyle w:val="InternetLink"/>
          </w:rPr>
          <w:t>частью 1.1 статьи 16</w:t>
        </w:r>
      </w:hyperlink>
      <w:r w:rsidRPr="00EB02E0">
        <w:t xml:space="preserve"> Федерального закона № 210-ФЗ, в судебном порядке в соответствии с законодательством Российской Федерации.</w:t>
      </w:r>
    </w:p>
    <w:p w:rsidR="006C7865" w:rsidRPr="00EB02E0" w:rsidRDefault="00532602">
      <w:pPr>
        <w:tabs>
          <w:tab w:val="left" w:pos="993"/>
        </w:tabs>
        <w:autoSpaceDE w:val="0"/>
        <w:ind w:right="-16" w:firstLine="567"/>
        <w:jc w:val="both"/>
      </w:pPr>
      <w:r w:rsidRPr="00EB02E0">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C7865" w:rsidRPr="00EB02E0" w:rsidRDefault="006C7865">
      <w:pPr>
        <w:tabs>
          <w:tab w:val="left" w:pos="993"/>
        </w:tabs>
        <w:ind w:firstLine="567"/>
        <w:jc w:val="both"/>
      </w:pPr>
    </w:p>
    <w:p w:rsidR="006C7865" w:rsidRPr="00EB02E0" w:rsidRDefault="006C7865">
      <w:pPr>
        <w:tabs>
          <w:tab w:val="left" w:pos="993"/>
        </w:tabs>
        <w:ind w:firstLine="567"/>
        <w:jc w:val="center"/>
        <w:rPr>
          <w:sz w:val="28"/>
          <w:szCs w:val="28"/>
        </w:rPr>
      </w:pPr>
    </w:p>
    <w:p w:rsidR="006C7865" w:rsidRPr="00EB02E0" w:rsidRDefault="006C7865">
      <w:pPr>
        <w:tabs>
          <w:tab w:val="left" w:pos="993"/>
        </w:tabs>
        <w:ind w:firstLine="567"/>
        <w:jc w:val="center"/>
        <w:rPr>
          <w:sz w:val="28"/>
          <w:szCs w:val="28"/>
        </w:rPr>
      </w:pPr>
    </w:p>
    <w:p w:rsidR="006C7865" w:rsidRDefault="006C7865">
      <w:pPr>
        <w:ind w:firstLine="720"/>
        <w:jc w:val="center"/>
        <w:rPr>
          <w:rFonts w:ascii="Arial" w:hAnsi="Arial" w:cs="Arial"/>
        </w:rPr>
      </w:pPr>
    </w:p>
    <w:p w:rsidR="006C7865" w:rsidRDefault="006C7865">
      <w:pPr>
        <w:ind w:firstLine="720"/>
        <w:jc w:val="center"/>
        <w:rPr>
          <w:rFonts w:ascii="Arial" w:hAnsi="Arial" w:cs="Arial"/>
        </w:rPr>
      </w:pPr>
    </w:p>
    <w:p w:rsidR="006C7865" w:rsidRDefault="006C7865">
      <w:pPr>
        <w:ind w:firstLine="720"/>
        <w:jc w:val="center"/>
        <w:rPr>
          <w:rFonts w:ascii="Arial" w:hAnsi="Arial" w:cs="Arial"/>
        </w:rPr>
      </w:pPr>
    </w:p>
    <w:p w:rsidR="006C7865" w:rsidRDefault="006C7865">
      <w:pPr>
        <w:ind w:firstLine="720"/>
        <w:jc w:val="center"/>
        <w:rPr>
          <w:rFonts w:ascii="Arial" w:hAnsi="Arial" w:cs="Arial"/>
        </w:rPr>
      </w:pPr>
    </w:p>
    <w:p w:rsidR="0066274E" w:rsidRDefault="0066274E">
      <w:pPr>
        <w:rPr>
          <w:rFonts w:ascii="Arial" w:hAnsi="Arial" w:cs="Arial"/>
        </w:rPr>
      </w:pPr>
      <w:r>
        <w:rPr>
          <w:rFonts w:ascii="Arial" w:hAnsi="Arial" w:cs="Arial"/>
        </w:rPr>
        <w:br w:type="page"/>
      </w:r>
    </w:p>
    <w:p w:rsidR="006C7865" w:rsidRPr="00EB02E0" w:rsidRDefault="00532602">
      <w:pPr>
        <w:pStyle w:val="ConsPlusNormal0"/>
        <w:ind w:left="4536"/>
        <w:rPr>
          <w:sz w:val="24"/>
          <w:szCs w:val="24"/>
          <w:lang w:val="ru-RU"/>
        </w:rPr>
      </w:pPr>
      <w:r w:rsidRPr="00EB02E0">
        <w:rPr>
          <w:sz w:val="24"/>
          <w:szCs w:val="24"/>
          <w:lang w:val="ru-RU"/>
        </w:rPr>
        <w:lastRenderedPageBreak/>
        <w:t>Приложение 1</w:t>
      </w:r>
    </w:p>
    <w:p w:rsidR="006C7865" w:rsidRPr="00EB02E0" w:rsidRDefault="00532602">
      <w:pPr>
        <w:pStyle w:val="ConsPlusNormal0"/>
        <w:ind w:left="4536"/>
        <w:rPr>
          <w:sz w:val="24"/>
          <w:szCs w:val="24"/>
          <w:lang w:val="ru-RU"/>
        </w:rPr>
      </w:pPr>
      <w:r w:rsidRPr="00EB02E0">
        <w:rPr>
          <w:rFonts w:eastAsia="Arial"/>
          <w:sz w:val="24"/>
          <w:szCs w:val="24"/>
          <w:lang w:val="ru-RU"/>
        </w:rPr>
        <w:t xml:space="preserve"> </w:t>
      </w:r>
      <w:r w:rsidRPr="00EB02E0">
        <w:rPr>
          <w:sz w:val="24"/>
          <w:szCs w:val="24"/>
          <w:lang w:val="ru-RU"/>
        </w:rPr>
        <w:t xml:space="preserve">к Административному регламенту </w:t>
      </w:r>
    </w:p>
    <w:p w:rsidR="006C7865" w:rsidRPr="00EB02E0" w:rsidRDefault="00532602">
      <w:pPr>
        <w:pStyle w:val="Default"/>
        <w:ind w:left="4536"/>
      </w:pPr>
      <w:r w:rsidRPr="00EB02E0">
        <w:t xml:space="preserve">предоставления муниципальной услуги  </w:t>
      </w:r>
    </w:p>
    <w:p w:rsidR="006C7865" w:rsidRPr="00EB02E0" w:rsidRDefault="00532602">
      <w:pPr>
        <w:autoSpaceDE w:val="0"/>
        <w:ind w:left="4536"/>
        <w:outlineLvl w:val="0"/>
      </w:pPr>
      <w:r w:rsidRPr="00EB02E0">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C7865" w:rsidRPr="00255550" w:rsidRDefault="00532602">
      <w:pPr>
        <w:autoSpaceDE w:val="0"/>
        <w:jc w:val="center"/>
        <w:rPr>
          <w:rFonts w:ascii="Arial" w:hAnsi="Arial" w:cs="Arial"/>
          <w:b/>
          <w:bCs/>
        </w:rPr>
      </w:pPr>
      <w:r w:rsidRPr="00255550">
        <w:rPr>
          <w:rFonts w:ascii="Arial" w:hAnsi="Arial" w:cs="Arial"/>
          <w:b/>
          <w:bCs/>
        </w:rPr>
        <w:t>БЛОК-СХЕМА</w:t>
      </w:r>
    </w:p>
    <w:p w:rsidR="006C7865" w:rsidRPr="00255550" w:rsidRDefault="00532602">
      <w:pPr>
        <w:autoSpaceDE w:val="0"/>
        <w:jc w:val="center"/>
        <w:rPr>
          <w:rFonts w:ascii="Arial" w:hAnsi="Arial" w:cs="Arial"/>
          <w:b/>
          <w:bCs/>
        </w:rPr>
      </w:pPr>
      <w:r w:rsidRPr="00255550">
        <w:rPr>
          <w:rFonts w:ascii="Arial" w:hAnsi="Arial" w:cs="Arial"/>
          <w:b/>
          <w:bCs/>
        </w:rPr>
        <w:t xml:space="preserve">ПРЕДОСТАВЛЕНИЯ </w:t>
      </w:r>
      <w:proofErr w:type="gramStart"/>
      <w:r w:rsidRPr="00255550">
        <w:rPr>
          <w:rFonts w:ascii="Arial" w:hAnsi="Arial" w:cs="Arial"/>
          <w:b/>
          <w:bCs/>
        </w:rPr>
        <w:t>МУНИЦИПАЛЬНОЙ</w:t>
      </w:r>
      <w:proofErr w:type="gramEnd"/>
    </w:p>
    <w:p w:rsidR="006C7865" w:rsidRDefault="00532602">
      <w:pPr>
        <w:autoSpaceDE w:val="0"/>
        <w:jc w:val="center"/>
        <w:rPr>
          <w:rFonts w:ascii="Arial" w:hAnsi="Arial" w:cs="Arial"/>
          <w:b/>
          <w:bCs/>
        </w:rPr>
      </w:pPr>
      <w:r w:rsidRPr="00255550">
        <w:rPr>
          <w:rFonts w:ascii="Arial" w:hAnsi="Arial" w:cs="Arial"/>
          <w:b/>
          <w:bCs/>
        </w:rPr>
        <w:t>УСЛУГИ «</w:t>
      </w:r>
      <w:r w:rsidRPr="00255550">
        <w:rPr>
          <w:rFonts w:ascii="Arial" w:hAnsi="Arial" w:cs="Arial"/>
          <w:b/>
        </w:rPr>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255550">
        <w:rPr>
          <w:rFonts w:ascii="Arial" w:hAnsi="Arial" w:cs="Arial"/>
          <w:b/>
          <w:bCs/>
        </w:rPr>
        <w:t>»</w:t>
      </w:r>
    </w:p>
    <w:p w:rsidR="00255550" w:rsidRPr="00255550" w:rsidRDefault="00794CE1">
      <w:pPr>
        <w:autoSpaceDE w:val="0"/>
        <w:jc w:val="center"/>
        <w:rPr>
          <w:rFonts w:ascii="Arial" w:hAnsi="Arial" w:cs="Arial"/>
          <w:b/>
          <w:bCs/>
        </w:rPr>
      </w:pPr>
      <w:r w:rsidRPr="00794CE1">
        <w:pict>
          <v:rect id="_x0000_s1057" style="position:absolute;left:0;text-align:left;margin-left:-12.3pt;margin-top:2.7pt;width:503.8pt;height:38.15pt;z-index:251642880;mso-wrap-distance-left:9.05pt;mso-wrap-distance-right:9.05pt" strokeweight="0">
            <v:textbox>
              <w:txbxContent>
                <w:p w:rsidR="00AF6F1B" w:rsidRDefault="00AF6F1B" w:rsidP="00255550">
                  <w:pPr>
                    <w:jc w:val="center"/>
                    <w:rPr>
                      <w:rFonts w:ascii="Arial" w:hAnsi="Arial" w:cs="Arial"/>
                      <w:szCs w:val="20"/>
                    </w:rPr>
                  </w:pPr>
                  <w:r>
                    <w:rPr>
                      <w:rFonts w:ascii="Arial" w:hAnsi="Arial" w:cs="Arial"/>
                      <w:szCs w:val="20"/>
                    </w:rPr>
                    <w:t xml:space="preserve">Обращение заявителя в МФЦ или в Администрацию </w:t>
                  </w:r>
                  <w:r w:rsidR="00DD681E">
                    <w:rPr>
                      <w:rFonts w:ascii="Arial" w:hAnsi="Arial" w:cs="Arial"/>
                      <w:szCs w:val="20"/>
                    </w:rPr>
                    <w:t xml:space="preserve">городского поселения </w:t>
                  </w:r>
                  <w:proofErr w:type="gramStart"/>
                  <w:r w:rsidR="00DD681E">
                    <w:rPr>
                      <w:rFonts w:ascii="Arial" w:hAnsi="Arial" w:cs="Arial"/>
                      <w:szCs w:val="20"/>
                    </w:rPr>
                    <w:t>г</w:t>
                  </w:r>
                  <w:proofErr w:type="gramEnd"/>
                  <w:r w:rsidR="00DD681E">
                    <w:rPr>
                      <w:rFonts w:ascii="Arial" w:hAnsi="Arial" w:cs="Arial"/>
                      <w:szCs w:val="20"/>
                    </w:rPr>
                    <w:t>. Серафимович</w:t>
                  </w:r>
                  <w:r>
                    <w:rPr>
                      <w:rFonts w:ascii="Arial" w:hAnsi="Arial" w:cs="Arial"/>
                      <w:szCs w:val="20"/>
                    </w:rPr>
                    <w:t xml:space="preserve"> </w:t>
                  </w:r>
                  <w:r w:rsidR="00DD681E">
                    <w:rPr>
                      <w:rFonts w:ascii="Arial" w:hAnsi="Arial" w:cs="Arial"/>
                      <w:szCs w:val="20"/>
                    </w:rPr>
                    <w:t>Волгоградской области</w:t>
                  </w:r>
                </w:p>
              </w:txbxContent>
            </v:textbox>
          </v:rect>
        </w:pict>
      </w:r>
    </w:p>
    <w:p w:rsidR="006C7865" w:rsidRPr="00532602" w:rsidRDefault="006C7865">
      <w:pPr>
        <w:jc w:val="right"/>
        <w:rPr>
          <w:rFonts w:ascii="Arial" w:eastAsia="Calibri" w:hAnsi="Arial" w:cs="Arial"/>
          <w:b/>
          <w:bCs/>
          <w:lang w:eastAsia="en-US"/>
        </w:rPr>
      </w:pPr>
    </w:p>
    <w:p w:rsidR="006C7865" w:rsidRPr="00532602" w:rsidRDefault="00794CE1">
      <w:pPr>
        <w:spacing w:after="200"/>
        <w:rPr>
          <w:rFonts w:ascii="Arial" w:eastAsia="Calibri" w:hAnsi="Arial" w:cs="Arial"/>
          <w:lang w:eastAsia="en-US"/>
        </w:rPr>
      </w:pPr>
      <w:r w:rsidRPr="00794CE1">
        <w:rPr>
          <w:rFonts w:ascii="Arial" w:eastAsia="Calibri" w:hAnsi="Arial" w:cs="Arial"/>
          <w:lang w:val="en-US" w:eastAsia="en-US"/>
        </w:rPr>
        <w:pict>
          <v:shapetype id="shapetype_32" o:spid="_x0000_m1058" coordsize="21600,21600" o:spt="100" adj="0,,0" path="m,l21600,21600nfe">
            <v:stroke joinstyle="miter"/>
            <v:formulas/>
            <v:path gradientshapeok="t" o:connecttype="rect" textboxrect="0,0,21600,21600"/>
          </v:shapetype>
        </w:pict>
      </w:r>
      <w:r w:rsidRPr="00794CE1">
        <w:rPr>
          <w:rFonts w:ascii="Arial" w:eastAsia="Calibri" w:hAnsi="Arial" w:cs="Arial"/>
          <w:lang w:val="en-US" w:eastAsia="en-US"/>
        </w:rPr>
        <w:pict>
          <v:shape id="shape_0" o:spid="_x0000_s1055" type="#shapetype_32" style="position:absolute;margin-left:196.95pt;margin-top:13.25pt;width:.1pt;height:13.55pt;z-index:251643904" filled="f" stroked="t" strokecolor="black" strokeweight=".26mm">
            <v:fill o:detectmouseclick="t"/>
            <v:stroke endarrow="block" endarrowwidth="medium" endarrowlength="medium" joinstyle="miter" endcap="square"/>
          </v:shape>
        </w:pict>
      </w:r>
    </w:p>
    <w:p w:rsidR="006C7865" w:rsidRPr="00532602" w:rsidRDefault="00794CE1">
      <w:pPr>
        <w:spacing w:after="200"/>
        <w:rPr>
          <w:rFonts w:ascii="Arial" w:eastAsia="Calibri" w:hAnsi="Arial" w:cs="Arial"/>
          <w:lang w:eastAsia="en-US"/>
        </w:rPr>
      </w:pPr>
      <w:r w:rsidRPr="00794CE1">
        <w:pict>
          <v:rect id="_x0000_s1054" style="position:absolute;margin-left:-12.3pt;margin-top:2.8pt;width:503.8pt;height:52.85pt;z-index:251644928;mso-wrap-distance-left:9.05pt;mso-wrap-distance-right:9.05pt" strokeweight="0">
            <v:textbox>
              <w:txbxContent>
                <w:p w:rsidR="00AF6F1B" w:rsidRDefault="00AF6F1B">
                  <w:pPr>
                    <w:jc w:val="center"/>
                    <w:rPr>
                      <w:rFonts w:ascii="Arial" w:hAnsi="Arial" w:cs="Arial"/>
                    </w:rPr>
                  </w:pPr>
                  <w:r>
                    <w:rPr>
                      <w:rFonts w:ascii="Arial" w:hAnsi="Arial" w:cs="Arial"/>
                    </w:rPr>
                    <w:t xml:space="preserve">Подготовка и передача </w:t>
                  </w:r>
                  <w:r w:rsidR="00DD681E">
                    <w:rPr>
                      <w:rFonts w:ascii="Arial" w:hAnsi="Arial" w:cs="Arial"/>
                    </w:rPr>
                    <w:t>уполномоченному лицу</w:t>
                  </w:r>
                  <w:r>
                    <w:rPr>
                      <w:rFonts w:ascii="Arial" w:hAnsi="Arial" w:cs="Arial"/>
                    </w:rPr>
                    <w:t xml:space="preserve"> комплекта документов, необходимых для получения услуги, в том числе получение документов путем межведомственного взаимодействия</w:t>
                  </w:r>
                </w:p>
              </w:txbxContent>
            </v:textbox>
          </v:rect>
        </w:pict>
      </w:r>
    </w:p>
    <w:p w:rsidR="006C7865" w:rsidRDefault="006C7865">
      <w:pPr>
        <w:spacing w:after="200"/>
        <w:rPr>
          <w:rFonts w:ascii="Arial" w:eastAsia="Calibri" w:hAnsi="Arial" w:cs="Arial"/>
          <w:lang w:eastAsia="en-US"/>
        </w:rPr>
      </w:pPr>
    </w:p>
    <w:p w:rsidR="006C7865" w:rsidRPr="00532602" w:rsidRDefault="00794CE1">
      <w:pPr>
        <w:spacing w:after="200"/>
        <w:rPr>
          <w:rFonts w:ascii="Arial" w:eastAsia="Calibri" w:hAnsi="Arial" w:cs="Arial"/>
          <w:lang w:eastAsia="en-US"/>
        </w:rPr>
      </w:pPr>
      <w:r w:rsidRPr="00794CE1">
        <w:rPr>
          <w:rFonts w:ascii="Arial" w:eastAsia="Calibri" w:hAnsi="Arial" w:cs="Arial"/>
          <w:lang w:val="en-US" w:eastAsia="en-US"/>
        </w:rPr>
        <w:pict>
          <v:shape id="_x0000_s1053" type="#shapetype_32" style="position:absolute;margin-left:200.7pt;margin-top:3.2pt;width:.1pt;height:21.8pt;z-index:251645952" filled="f" stroked="t" strokecolor="black" strokeweight=".26mm">
            <v:fill o:detectmouseclick="t"/>
            <v:stroke endarrow="block" endarrowwidth="medium" endarrowlength="medium" joinstyle="miter" endcap="square"/>
          </v:shape>
        </w:pict>
      </w:r>
      <w:r w:rsidRPr="00794CE1">
        <w:pict>
          <v:rect id="_x0000_s1052" style="position:absolute;margin-left:-12.3pt;margin-top:24.2pt;width:503.8pt;height:27pt;z-index:251646976;mso-wrap-distance-left:9.05pt;mso-wrap-distance-right:9.05pt" strokeweight="0">
            <v:textbox style="mso-next-textbox:#_x0000_s1052">
              <w:txbxContent>
                <w:p w:rsidR="00AF6F1B" w:rsidRDefault="00AF6F1B">
                  <w:pPr>
                    <w:jc w:val="center"/>
                    <w:rPr>
                      <w:rFonts w:ascii="Arial" w:hAnsi="Arial" w:cs="Arial"/>
                      <w:szCs w:val="20"/>
                    </w:rPr>
                  </w:pPr>
                  <w:r>
                    <w:rPr>
                      <w:rFonts w:ascii="Arial" w:hAnsi="Arial" w:cs="Arial"/>
                      <w:szCs w:val="20"/>
                    </w:rPr>
                    <w:t xml:space="preserve">Рассмотрение поступивших документов </w:t>
                  </w:r>
                </w:p>
              </w:txbxContent>
            </v:textbox>
          </v:rect>
        </w:pict>
      </w:r>
    </w:p>
    <w:p w:rsidR="006C7865" w:rsidRPr="00532602" w:rsidRDefault="00794CE1">
      <w:pPr>
        <w:spacing w:after="200"/>
        <w:rPr>
          <w:rFonts w:ascii="Arial" w:eastAsia="Calibri" w:hAnsi="Arial" w:cs="Arial"/>
          <w:lang w:eastAsia="en-US"/>
        </w:rPr>
      </w:pPr>
      <w:r w:rsidRPr="00794CE1">
        <w:rPr>
          <w:rFonts w:ascii="Arial" w:eastAsia="Calibri" w:hAnsi="Arial" w:cs="Arial"/>
          <w:lang w:val="en-US" w:eastAsia="en-US"/>
        </w:rPr>
        <w:pict>
          <v:shape id="_x0000_s1051" type="#shapetype_32" style="position:absolute;margin-left:76.05pt;margin-top:24.65pt;width:.05pt;height:21.45pt;z-index:251648000" filled="f" stroked="t" strokecolor="black" strokeweight=".26mm">
            <v:fill o:detectmouseclick="t"/>
            <v:stroke endarrow="block" endarrowwidth="medium" endarrowlength="medium" joinstyle="miter" endcap="square"/>
          </v:shape>
        </w:pict>
      </w:r>
    </w:p>
    <w:p w:rsidR="006C7865" w:rsidRPr="00532602" w:rsidRDefault="00794CE1">
      <w:pPr>
        <w:jc w:val="right"/>
        <w:rPr>
          <w:rFonts w:ascii="Arial" w:eastAsia="Calibri" w:hAnsi="Arial" w:cs="Arial"/>
          <w:lang w:eastAsia="en-US"/>
        </w:rPr>
      </w:pPr>
      <w:r w:rsidRPr="00794CE1">
        <w:rPr>
          <w:rFonts w:ascii="Arial" w:eastAsia="Calibri" w:hAnsi="Arial" w:cs="Arial"/>
          <w:lang w:val="en-US" w:eastAsia="en-US"/>
        </w:rPr>
        <w:pict>
          <v:shape id="_x0000_s1050" type="#shapetype_32" style="position:absolute;left:0;text-align:left;margin-left:355.2pt;margin-top:2.5pt;width:.05pt;height:17.7pt;z-index:251649024" filled="f" stroked="t" strokecolor="black" strokeweight=".26mm">
            <v:fill o:detectmouseclick="t"/>
            <v:stroke endarrow="block" endarrowwidth="medium" endarrowlength="medium" joinstyle="miter" endcap="square"/>
          </v:shape>
        </w:pict>
      </w:r>
    </w:p>
    <w:p w:rsidR="006C7865" w:rsidRPr="00532602" w:rsidRDefault="00794CE1">
      <w:pPr>
        <w:jc w:val="right"/>
        <w:rPr>
          <w:rFonts w:ascii="Arial" w:eastAsia="Calibri" w:hAnsi="Arial" w:cs="Arial"/>
          <w:lang w:eastAsia="en-US"/>
        </w:rPr>
      </w:pPr>
      <w:r w:rsidRPr="00794CE1">
        <w:pict>
          <v:rect id="_x0000_s1049" style="position:absolute;left:0;text-align:left;margin-left:-12.3pt;margin-top:3.55pt;width:229.9pt;height:38.55pt;z-index:251650048;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Принятие решения о предоставлении муниципальной услуги</w:t>
                  </w:r>
                </w:p>
              </w:txbxContent>
            </v:textbox>
          </v:rect>
        </w:pict>
      </w:r>
      <w:r w:rsidRPr="00794CE1">
        <w:pict>
          <v:rect id="_x0000_s1048" style="position:absolute;left:0;text-align:left;margin-left:253.95pt;margin-top:3.55pt;width:203.25pt;height:38.55pt;z-index:251651072;mso-wrap-distance-left:9.05pt;mso-wrap-distance-right:9.05pt" strokeweight="0">
            <v:textbox>
              <w:txbxContent>
                <w:p w:rsidR="00AF6F1B" w:rsidRDefault="00AF6F1B">
                  <w:pPr>
                    <w:jc w:val="center"/>
                    <w:rPr>
                      <w:szCs w:val="20"/>
                    </w:rPr>
                  </w:pPr>
                  <w:r>
                    <w:rPr>
                      <w:rFonts w:ascii="Arial" w:hAnsi="Arial" w:cs="Arial"/>
                      <w:szCs w:val="20"/>
                    </w:rPr>
                    <w:t>Мотивированный отказ в предоставлении муниципальной</w:t>
                  </w:r>
                  <w:r>
                    <w:rPr>
                      <w:szCs w:val="20"/>
                    </w:rPr>
                    <w:t xml:space="preserve"> услуги</w:t>
                  </w:r>
                </w:p>
              </w:txbxContent>
            </v:textbox>
          </v:rect>
        </w:pict>
      </w:r>
    </w:p>
    <w:p w:rsidR="006C7865" w:rsidRPr="00532602" w:rsidRDefault="00794CE1">
      <w:pPr>
        <w:jc w:val="center"/>
        <w:rPr>
          <w:rFonts w:ascii="Arial" w:eastAsia="Calibri" w:hAnsi="Arial" w:cs="Arial"/>
          <w:lang w:eastAsia="en-US"/>
        </w:rPr>
      </w:pPr>
      <w:r w:rsidRPr="00794CE1">
        <w:rPr>
          <w:rFonts w:ascii="Arial" w:eastAsia="Calibri" w:hAnsi="Arial" w:cs="Arial"/>
          <w:lang w:val="en-US" w:eastAsia="en-US"/>
        </w:rPr>
        <w:pict>
          <v:shape id="_x0000_s1046" type="#shapetype_32" style="position:absolute;left:0;text-align:left;margin-left:486.5pt;margin-top:.75pt;width:5pt;height:301.75pt;flip:x;z-index:251653120" filled="f" stroked="t" strokecolor="black" strokeweight=".26mm">
            <v:fill o:detectmouseclick="t"/>
            <v:stroke joinstyle="miter" endcap="square"/>
          </v:shape>
        </w:pict>
      </w:r>
      <w:r w:rsidRPr="00794CE1">
        <w:rPr>
          <w:rFonts w:ascii="Arial" w:eastAsia="Calibri" w:hAnsi="Arial" w:cs="Arial"/>
          <w:lang w:val="en-US" w:eastAsia="en-US"/>
        </w:rPr>
        <w:pict>
          <v:shape id="_x0000_s1047" type="#shapetype_32" style="position:absolute;left:0;text-align:left;margin-left:456.45pt;margin-top:.75pt;width:29.95pt;height:.1pt;flip:x;z-index:251652096" filled="f" stroked="t" strokecolor="black" strokeweight=".26mm">
            <v:fill o:detectmouseclick="t"/>
            <v:stroke joinstyle="miter" endcap="square"/>
          </v:shape>
        </w:pict>
      </w:r>
    </w:p>
    <w:p w:rsidR="006C7865" w:rsidRPr="00532602" w:rsidRDefault="00794CE1">
      <w:pPr>
        <w:jc w:val="right"/>
        <w:rPr>
          <w:rFonts w:ascii="Arial" w:eastAsia="Calibri" w:hAnsi="Arial" w:cs="Arial"/>
          <w:lang w:eastAsia="en-US"/>
        </w:rPr>
      </w:pPr>
      <w:r w:rsidRPr="00794CE1">
        <w:rPr>
          <w:rFonts w:ascii="Arial" w:eastAsia="Calibri" w:hAnsi="Arial" w:cs="Arial"/>
          <w:lang w:val="en-US" w:eastAsia="en-US"/>
        </w:rPr>
        <w:pict>
          <v:shape id="_x0000_s1045" type="#shapetype_32" style="position:absolute;left:0;text-align:left;margin-left:76.05pt;margin-top:9.6pt;width:.05pt;height:61.05pt;z-index:251654144" filled="f" stroked="t" strokecolor="black" strokeweight=".26mm">
            <v:fill o:detectmouseclick="t"/>
            <v:stroke endarrow="block" endarrowwidth="medium" endarrowlength="medium" joinstyle="miter" endcap="square"/>
          </v:shape>
        </w:pict>
      </w:r>
      <w:r w:rsidRPr="00794CE1">
        <w:rPr>
          <w:rFonts w:ascii="Arial" w:eastAsia="Calibri" w:hAnsi="Arial" w:cs="Arial"/>
          <w:lang w:val="en-US" w:eastAsia="en-US"/>
        </w:rPr>
        <w:pict>
          <v:shape id="_x0000_s1044" type="#shapetype_32" style="position:absolute;left:0;text-align:left;margin-left:112.2pt;margin-top:9.6pt;width:.1pt;height:44.25pt;z-index:251655168" filled="f" stroked="t" strokecolor="black" strokeweight=".26mm">
            <v:fill o:detectmouseclick="t"/>
            <v:stroke joinstyle="miter" endcap="square"/>
          </v:shape>
        </w:pict>
      </w:r>
    </w:p>
    <w:p w:rsidR="006C7865" w:rsidRDefault="00532602">
      <w:pPr>
        <w:ind w:left="-340"/>
        <w:rPr>
          <w:rFonts w:ascii="Arial" w:eastAsia="Calibri" w:hAnsi="Arial" w:cs="Arial"/>
          <w:lang w:eastAsia="en-US"/>
        </w:rPr>
      </w:pPr>
      <w:r>
        <w:rPr>
          <w:rFonts w:ascii="Arial" w:eastAsia="Calibri" w:hAnsi="Arial" w:cs="Arial"/>
          <w:lang w:eastAsia="en-US"/>
        </w:rPr>
        <w:t>без проведения</w:t>
      </w:r>
    </w:p>
    <w:p w:rsidR="006C7865" w:rsidRDefault="00532602">
      <w:pPr>
        <w:ind w:left="-397"/>
        <w:rPr>
          <w:rFonts w:ascii="Arial" w:hAnsi="Arial" w:cs="Arial"/>
          <w:lang w:eastAsia="en-US"/>
        </w:rPr>
      </w:pPr>
      <w:r>
        <w:rPr>
          <w:rFonts w:ascii="Arial" w:eastAsia="Arial" w:hAnsi="Arial" w:cs="Arial"/>
          <w:lang w:eastAsia="en-US"/>
        </w:rPr>
        <w:t xml:space="preserve"> </w:t>
      </w:r>
      <w:r>
        <w:rPr>
          <w:rFonts w:ascii="Arial" w:eastAsia="Calibri" w:hAnsi="Arial" w:cs="Arial"/>
          <w:lang w:eastAsia="en-US"/>
        </w:rPr>
        <w:t xml:space="preserve">торгов                                            по результатам проведения торгов </w:t>
      </w:r>
    </w:p>
    <w:p w:rsidR="006C7865" w:rsidRPr="00532602" w:rsidRDefault="00794CE1">
      <w:pPr>
        <w:jc w:val="right"/>
        <w:rPr>
          <w:rFonts w:ascii="Arial" w:eastAsia="Calibri" w:hAnsi="Arial" w:cs="Arial"/>
          <w:lang w:eastAsia="en-US"/>
        </w:rPr>
      </w:pPr>
      <w:r w:rsidRPr="00794CE1">
        <w:rPr>
          <w:rFonts w:ascii="Arial" w:eastAsia="Calibri" w:hAnsi="Arial" w:cs="Arial"/>
          <w:lang w:val="en-US" w:eastAsia="en-US"/>
        </w:rPr>
        <w:pict>
          <v:shape id="_x0000_s1043" type="#shapetype_32" style="position:absolute;left:0;text-align:left;margin-left:111.45pt;margin-top:6.25pt;width:243.75pt;height:.1pt;z-index:251656192" filled="f" stroked="t" strokecolor="black" strokeweight=".26mm">
            <v:fill o:detectmouseclick="t"/>
            <v:stroke joinstyle="miter" endcap="square"/>
          </v:shape>
        </w:pict>
      </w:r>
      <w:r w:rsidRPr="00794CE1">
        <w:rPr>
          <w:rFonts w:ascii="Arial" w:eastAsia="Calibri" w:hAnsi="Arial" w:cs="Arial"/>
          <w:lang w:val="en-US" w:eastAsia="en-US"/>
        </w:rPr>
        <w:pict>
          <v:shape id="_x0000_s1042" type="#shapetype_32" style="position:absolute;left:0;text-align:left;margin-left:355.2pt;margin-top:6.25pt;width:.05pt;height:16.85pt;z-index:251657216" filled="f" stroked="t" strokecolor="black" strokeweight=".26mm">
            <v:fill o:detectmouseclick="t"/>
            <v:stroke endarrow="block" endarrowwidth="medium" endarrowlength="medium" joinstyle="miter" endcap="square"/>
          </v:shape>
        </w:pict>
      </w:r>
    </w:p>
    <w:p w:rsidR="006C7865" w:rsidRPr="00532602" w:rsidRDefault="00794CE1">
      <w:pPr>
        <w:spacing w:after="200"/>
        <w:rPr>
          <w:rFonts w:ascii="Arial" w:eastAsia="Calibri" w:hAnsi="Arial" w:cs="Arial"/>
          <w:lang w:eastAsia="en-US"/>
        </w:rPr>
      </w:pPr>
      <w:r w:rsidRPr="00794CE1">
        <w:pict>
          <v:rect id="_x0000_s1041" style="position:absolute;margin-left:246.45pt;margin-top:6.45pt;width:206.75pt;height:35.7pt;z-index:251658240;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 xml:space="preserve">Изготовление постановления </w:t>
                  </w:r>
                </w:p>
                <w:p w:rsidR="00AF6F1B" w:rsidRDefault="00AF6F1B">
                  <w:pPr>
                    <w:jc w:val="center"/>
                    <w:rPr>
                      <w:rFonts w:ascii="Arial" w:hAnsi="Arial" w:cs="Arial"/>
                      <w:szCs w:val="20"/>
                    </w:rPr>
                  </w:pPr>
                  <w:r>
                    <w:rPr>
                      <w:rFonts w:ascii="Arial" w:hAnsi="Arial" w:cs="Arial"/>
                      <w:szCs w:val="20"/>
                    </w:rPr>
                    <w:t>о проведении торгов</w:t>
                  </w:r>
                </w:p>
              </w:txbxContent>
            </v:textbox>
          </v:rect>
        </w:pict>
      </w:r>
      <w:r w:rsidRPr="00794CE1">
        <w:pict>
          <v:rect id="_x0000_s1040" style="position:absolute;margin-left:-16.25pt;margin-top:6.45pt;width:199.5pt;height:30.3pt;z-index:251659264;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Заключение договора аренды</w:t>
                  </w:r>
                </w:p>
              </w:txbxContent>
            </v:textbox>
          </v:rect>
        </w:pict>
      </w:r>
    </w:p>
    <w:p w:rsidR="006C7865" w:rsidRPr="00532602" w:rsidRDefault="00794CE1">
      <w:pPr>
        <w:spacing w:after="200"/>
        <w:rPr>
          <w:rFonts w:ascii="Arial" w:eastAsia="Calibri" w:hAnsi="Arial" w:cs="Arial"/>
          <w:lang w:eastAsia="en-US"/>
        </w:rPr>
      </w:pPr>
      <w:r w:rsidRPr="00794CE1">
        <w:rPr>
          <w:rFonts w:ascii="Arial" w:eastAsia="Calibri" w:hAnsi="Arial" w:cs="Arial"/>
          <w:lang w:val="en-US" w:eastAsia="en-US"/>
        </w:rPr>
        <w:pict>
          <v:shape id="_x0000_s1039" type="#shapetype_32" style="position:absolute;margin-left:355.25pt;margin-top:18.35pt;width:4.4pt;height:19.3pt;flip:x;z-index:251660288" filled="f" stroked="t" strokecolor="black" strokeweight=".26mm">
            <v:fill o:detectmouseclick="t"/>
            <v:stroke endarrow="block" endarrowwidth="medium" endarrowlength="medium" joinstyle="miter" endcap="square"/>
          </v:shape>
        </w:pict>
      </w:r>
      <w:r w:rsidRPr="00794CE1">
        <w:rPr>
          <w:rFonts w:ascii="Arial" w:eastAsia="Calibri" w:hAnsi="Arial" w:cs="Arial"/>
          <w:lang w:val="en-US" w:eastAsia="en-US"/>
        </w:rPr>
        <w:pict>
          <v:shape id="_x0000_s1038" type="#shapetype_32" style="position:absolute;margin-left:76.05pt;margin-top:10.15pt;width:.05pt;height:207.95pt;z-index:251661312" filled="f" stroked="t" strokecolor="black" strokeweight=".26mm">
            <v:fill o:detectmouseclick="t"/>
            <v:stroke joinstyle="miter" endcap="square"/>
          </v:shape>
        </w:pict>
      </w:r>
    </w:p>
    <w:p w:rsidR="006C7865" w:rsidRDefault="006C7865">
      <w:pPr>
        <w:jc w:val="right"/>
        <w:rPr>
          <w:rFonts w:ascii="Arial" w:eastAsia="Calibri" w:hAnsi="Arial" w:cs="Arial"/>
          <w:lang w:eastAsia="en-US"/>
        </w:rPr>
      </w:pPr>
    </w:p>
    <w:p w:rsidR="006C7865" w:rsidRPr="00532602" w:rsidRDefault="00794CE1">
      <w:pPr>
        <w:jc w:val="right"/>
        <w:rPr>
          <w:rFonts w:ascii="Arial" w:eastAsia="Calibri" w:hAnsi="Arial" w:cs="Arial"/>
          <w:lang w:eastAsia="en-US"/>
        </w:rPr>
      </w:pPr>
      <w:r w:rsidRPr="00794CE1">
        <w:pict>
          <v:rect id="_x0000_s1037" style="position:absolute;left:0;text-align:left;margin-left:246.45pt;margin-top:.05pt;width:210.75pt;height:24.75pt;z-index:251662336;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Подготовка и проведение торгов</w:t>
                  </w:r>
                </w:p>
              </w:txbxContent>
            </v:textbox>
          </v:rect>
        </w:pict>
      </w:r>
    </w:p>
    <w:p w:rsidR="006C7865" w:rsidRDefault="00794CE1">
      <w:pPr>
        <w:tabs>
          <w:tab w:val="left" w:pos="7740"/>
        </w:tabs>
        <w:rPr>
          <w:rFonts w:ascii="Arial" w:eastAsia="Calibri" w:hAnsi="Arial" w:cs="Arial"/>
          <w:lang w:eastAsia="en-US"/>
        </w:rPr>
      </w:pPr>
      <w:r w:rsidRPr="00794CE1">
        <w:pict>
          <v:shape id="_x0000_s1036" type="#shapetype_32" style="position:absolute;margin-left:294.45pt;margin-top:8.2pt;width:.05pt;height:16.55pt;z-index:251663360" filled="f" stroked="t" strokecolor="black" strokeweight=".26mm">
            <v:fill o:detectmouseclick="t"/>
            <v:stroke endarrow="block" endarrowwidth="medium" endarrowlength="medium" joinstyle="miter" endcap="square"/>
          </v:shape>
        </w:pict>
      </w:r>
      <w:r w:rsidRPr="00794CE1">
        <w:pict>
          <v:shape id="_x0000_s1035" type="#shapetype_32" style="position:absolute;margin-left:405.45pt;margin-top:8.85pt;width:.1pt;height:16.55pt;z-index:251664384" filled="f" stroked="t" strokecolor="black" strokeweight=".26mm">
            <v:fill o:detectmouseclick="t"/>
            <v:stroke endarrow="block" endarrowwidth="medium" endarrowlength="medium" joinstyle="miter" endcap="square"/>
          </v:shape>
        </w:pict>
      </w:r>
      <w:r w:rsidR="00532602">
        <w:rPr>
          <w:rFonts w:ascii="Arial" w:eastAsia="Calibri" w:hAnsi="Arial" w:cs="Arial"/>
          <w:lang w:eastAsia="en-US"/>
        </w:rPr>
        <w:tab/>
      </w:r>
    </w:p>
    <w:p w:rsidR="006C7865" w:rsidRPr="00532602" w:rsidRDefault="00794CE1">
      <w:pPr>
        <w:pStyle w:val="ConsPlusNormal0"/>
        <w:ind w:left="5103"/>
        <w:rPr>
          <w:rFonts w:ascii="Arial" w:eastAsia="Calibri" w:hAnsi="Arial" w:cs="Arial"/>
          <w:sz w:val="24"/>
          <w:szCs w:val="24"/>
          <w:lang w:val="ru-RU" w:eastAsia="en-US"/>
        </w:rPr>
      </w:pPr>
      <w:r w:rsidRPr="00794CE1">
        <w:rPr>
          <w:rFonts w:ascii="Arial" w:eastAsia="Calibri" w:hAnsi="Arial" w:cs="Arial"/>
          <w:sz w:val="24"/>
          <w:szCs w:val="24"/>
          <w:lang w:eastAsia="en-US"/>
        </w:rPr>
        <w:pict>
          <v:shape id="_x0000_s1034" type="#shapetype_32" style="position:absolute;left:0;text-align:left;margin-left:76.1pt;margin-top:151.95pt;width:149.35pt;height:.95pt;z-index:251665408" filled="f" stroked="t" strokecolor="black" strokeweight=".26mm">
            <v:fill o:detectmouseclick="t"/>
            <v:stroke endarrow="block" endarrowwidth="medium" endarrowlength="medium" joinstyle="miter" endcap="square"/>
          </v:shape>
        </w:pict>
      </w:r>
      <w:r w:rsidRPr="00794CE1">
        <w:rPr>
          <w:rFonts w:ascii="Arial" w:eastAsia="Calibri" w:hAnsi="Arial" w:cs="Arial"/>
          <w:sz w:val="24"/>
          <w:szCs w:val="24"/>
          <w:lang w:eastAsia="en-US"/>
        </w:rPr>
        <w:pict>
          <v:shape id="_x0000_s1033" type="#shapetype_32" style="position:absolute;left:0;text-align:left;margin-left:472.95pt;margin-top:144.4pt;width:13.45pt;height:.1pt;flip:x;z-index:251666432" filled="f" stroked="t" strokecolor="black" strokeweight=".26mm">
            <v:fill o:detectmouseclick="t"/>
            <v:stroke endarrow="block" endarrowwidth="medium" endarrowlength="medium" joinstyle="miter" endcap="square"/>
          </v:shape>
        </w:pict>
      </w:r>
      <w:r w:rsidRPr="00794CE1">
        <w:rPr>
          <w:rFonts w:ascii="Arial" w:eastAsia="Calibri" w:hAnsi="Arial" w:cs="Arial"/>
          <w:sz w:val="24"/>
          <w:szCs w:val="24"/>
          <w:lang w:eastAsia="en-US"/>
        </w:rPr>
        <w:pict>
          <v:shape id="_x0000_s1032" type="#shapetype_32" style="position:absolute;left:0;text-align:left;margin-left:388.2pt;margin-top:53.05pt;width:.05pt;height:17.45pt;z-index:251667456" filled="f" stroked="t" strokecolor="black" strokeweight=".26mm">
            <v:fill o:detectmouseclick="t"/>
            <v:stroke endarrow="block" endarrowwidth="medium" endarrowlength="medium" joinstyle="miter" endcap="square"/>
          </v:shape>
        </w:pict>
      </w:r>
      <w:r w:rsidRPr="00794CE1">
        <w:rPr>
          <w:rFonts w:ascii="Arial" w:eastAsia="Calibri" w:hAnsi="Arial" w:cs="Arial"/>
          <w:sz w:val="24"/>
          <w:szCs w:val="24"/>
          <w:lang w:eastAsia="en-US"/>
        </w:rPr>
        <w:pict>
          <v:shape id="_x0000_s1031" type="#shapetype_32" style="position:absolute;left:0;text-align:left;margin-left:355.2pt;margin-top:107.8pt;width:.05pt;height:23.15pt;z-index:251668480" filled="f" stroked="t" strokecolor="black" strokeweight=".26mm">
            <v:fill o:detectmouseclick="t"/>
            <v:stroke endarrow="block" endarrowwidth="medium" endarrowlength="medium" joinstyle="miter" endcap="square"/>
          </v:shape>
        </w:pict>
      </w:r>
      <w:r w:rsidR="00532602" w:rsidRPr="00532602">
        <w:rPr>
          <w:lang w:val="ru-RU"/>
        </w:rPr>
        <w:br w:type="page"/>
      </w:r>
      <w:r w:rsidRPr="00794CE1">
        <w:pict>
          <v:rect id="_x0000_s1030" style="position:absolute;left:0;text-align:left;margin-left:233.65pt;margin-top:69.7pt;width:240.05pt;height:38.85pt;z-index:251669504;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Подготовка и заключение договора аренды муниципального имущества</w:t>
                  </w:r>
                </w:p>
              </w:txbxContent>
            </v:textbox>
          </v:rect>
        </w:pict>
      </w:r>
      <w:r w:rsidRPr="00794CE1">
        <w:pict>
          <v:rect id="_x0000_s1029" style="position:absolute;left:0;text-align:left;margin-left:233.65pt;margin-top:130.15pt;width:235.5pt;height:40.65pt;z-index:251670528;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Направление готовых документов в МФЦ и выдача заявителю</w:t>
                  </w:r>
                </w:p>
              </w:txbxContent>
            </v:textbox>
          </v:rect>
        </w:pict>
      </w:r>
      <w:r w:rsidRPr="00794CE1">
        <w:pict>
          <v:rect id="_x0000_s1028" style="position:absolute;left:0;text-align:left;margin-left:233.65pt;margin-top:12.55pt;width:117.05pt;height:41.25pt;z-index:251671552;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Торги не состоялись</w:t>
                  </w:r>
                </w:p>
              </w:txbxContent>
            </v:textbox>
          </v:rect>
        </w:pict>
      </w:r>
      <w:r w:rsidRPr="00794CE1">
        <w:pict>
          <v:rect id="_x0000_s1027" style="position:absolute;left:0;text-align:left;margin-left:359.65pt;margin-top:18.55pt;width:114.05pt;height:35.25pt;z-index:251672576;mso-wrap-distance-left:9.05pt;mso-wrap-distance-right:9.05pt" strokeweight="0">
            <v:textbox>
              <w:txbxContent>
                <w:p w:rsidR="00AF6F1B" w:rsidRDefault="00AF6F1B">
                  <w:pPr>
                    <w:jc w:val="center"/>
                    <w:rPr>
                      <w:rFonts w:ascii="Arial" w:hAnsi="Arial" w:cs="Arial"/>
                      <w:szCs w:val="20"/>
                    </w:rPr>
                  </w:pPr>
                  <w:r>
                    <w:rPr>
                      <w:rFonts w:ascii="Arial" w:hAnsi="Arial" w:cs="Arial"/>
                      <w:szCs w:val="20"/>
                    </w:rPr>
                    <w:t>Торги состоялись</w:t>
                  </w:r>
                </w:p>
              </w:txbxContent>
            </v:textbox>
          </v:rect>
        </w:pict>
      </w:r>
    </w:p>
    <w:p w:rsidR="006C7865" w:rsidRPr="00EB02E0" w:rsidRDefault="00532602">
      <w:pPr>
        <w:pStyle w:val="ConsPlusNormal0"/>
        <w:ind w:left="5103"/>
        <w:rPr>
          <w:sz w:val="24"/>
          <w:szCs w:val="24"/>
          <w:lang w:val="ru-RU"/>
        </w:rPr>
      </w:pPr>
      <w:r w:rsidRPr="00EB02E0">
        <w:rPr>
          <w:sz w:val="24"/>
          <w:szCs w:val="24"/>
          <w:lang w:val="ru-RU"/>
        </w:rPr>
        <w:lastRenderedPageBreak/>
        <w:t>Приложение 2</w:t>
      </w:r>
    </w:p>
    <w:p w:rsidR="006C7865" w:rsidRPr="00EB02E0" w:rsidRDefault="00532602">
      <w:pPr>
        <w:pStyle w:val="ConsPlusNormal0"/>
        <w:ind w:left="5103"/>
        <w:rPr>
          <w:sz w:val="24"/>
          <w:szCs w:val="24"/>
          <w:lang w:val="ru-RU"/>
        </w:rPr>
      </w:pPr>
      <w:r w:rsidRPr="00EB02E0">
        <w:rPr>
          <w:rFonts w:eastAsia="Arial"/>
          <w:sz w:val="24"/>
          <w:szCs w:val="24"/>
          <w:lang w:val="ru-RU"/>
        </w:rPr>
        <w:t xml:space="preserve"> </w:t>
      </w:r>
      <w:r w:rsidRPr="00EB02E0">
        <w:rPr>
          <w:sz w:val="24"/>
          <w:szCs w:val="24"/>
          <w:lang w:val="ru-RU"/>
        </w:rPr>
        <w:t xml:space="preserve">к Административному регламенту </w:t>
      </w:r>
    </w:p>
    <w:p w:rsidR="006C7865" w:rsidRPr="00EB02E0" w:rsidRDefault="00532602">
      <w:pPr>
        <w:pStyle w:val="Default"/>
        <w:ind w:left="5103"/>
      </w:pPr>
      <w:r w:rsidRPr="00EB02E0">
        <w:t xml:space="preserve">предоставления муниципальной услуги  </w:t>
      </w:r>
    </w:p>
    <w:p w:rsidR="006C7865" w:rsidRPr="00EB02E0" w:rsidRDefault="00532602">
      <w:pPr>
        <w:autoSpaceDE w:val="0"/>
        <w:ind w:left="5103"/>
        <w:outlineLvl w:val="0"/>
      </w:pPr>
      <w:r w:rsidRPr="00EB02E0">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bl>
      <w:tblPr>
        <w:tblW w:w="9287" w:type="dxa"/>
        <w:tblInd w:w="-108" w:type="dxa"/>
        <w:tblLook w:val="0000"/>
      </w:tblPr>
      <w:tblGrid>
        <w:gridCol w:w="4968"/>
        <w:gridCol w:w="4319"/>
      </w:tblGrid>
      <w:tr w:rsidR="006C7865" w:rsidRPr="00EB02E0">
        <w:tc>
          <w:tcPr>
            <w:tcW w:w="4968" w:type="dxa"/>
            <w:shd w:val="clear" w:color="auto" w:fill="auto"/>
          </w:tcPr>
          <w:p w:rsidR="006C7865" w:rsidRPr="00EB02E0" w:rsidRDefault="006C7865">
            <w:pPr>
              <w:pStyle w:val="ConsPlusNormal0"/>
              <w:snapToGrid w:val="0"/>
              <w:rPr>
                <w:sz w:val="24"/>
                <w:szCs w:val="24"/>
                <w:lang w:val="ru-RU"/>
              </w:rPr>
            </w:pPr>
          </w:p>
        </w:tc>
        <w:tc>
          <w:tcPr>
            <w:tcW w:w="4319" w:type="dxa"/>
            <w:shd w:val="clear" w:color="auto" w:fill="auto"/>
          </w:tcPr>
          <w:p w:rsidR="006C7865" w:rsidRPr="00EB02E0" w:rsidRDefault="006C7865">
            <w:pPr>
              <w:autoSpaceDE w:val="0"/>
              <w:snapToGrid w:val="0"/>
            </w:pPr>
          </w:p>
        </w:tc>
      </w:tr>
    </w:tbl>
    <w:p w:rsidR="006C7865" w:rsidRPr="00EB02E0" w:rsidRDefault="00532602">
      <w:pPr>
        <w:autoSpaceDE w:val="0"/>
        <w:jc w:val="center"/>
        <w:rPr>
          <w:b/>
          <w:bCs/>
        </w:rPr>
      </w:pPr>
      <w:r w:rsidRPr="00EB02E0">
        <w:rPr>
          <w:b/>
          <w:bCs/>
        </w:rPr>
        <w:t>ОБРАЗЕЦ ЗАЯВЛЕНИЯ</w:t>
      </w:r>
    </w:p>
    <w:p w:rsidR="006C7865" w:rsidRPr="00EB02E0" w:rsidRDefault="006C7865">
      <w:pPr>
        <w:autoSpaceDE w:val="0"/>
        <w:jc w:val="center"/>
        <w:rPr>
          <w:b/>
          <w:bCs/>
        </w:rPr>
      </w:pPr>
    </w:p>
    <w:p w:rsidR="006C7865" w:rsidRDefault="00532602">
      <w:pPr>
        <w:jc w:val="right"/>
        <w:rPr>
          <w:color w:val="000000"/>
        </w:rPr>
      </w:pPr>
      <w:r w:rsidRPr="00EB02E0">
        <w:rPr>
          <w:rFonts w:eastAsia="Calibri"/>
          <w:lang w:eastAsia="en-US"/>
        </w:rPr>
        <w:t xml:space="preserve">Главе </w:t>
      </w:r>
      <w:r w:rsidR="00DD681E">
        <w:rPr>
          <w:color w:val="000000"/>
        </w:rPr>
        <w:t xml:space="preserve">городского поселения </w:t>
      </w:r>
      <w:proofErr w:type="gramStart"/>
      <w:r w:rsidR="00DD681E">
        <w:rPr>
          <w:color w:val="000000"/>
        </w:rPr>
        <w:t>г</w:t>
      </w:r>
      <w:proofErr w:type="gramEnd"/>
      <w:r w:rsidR="00DD681E">
        <w:rPr>
          <w:color w:val="000000"/>
        </w:rPr>
        <w:t>. Серафимович</w:t>
      </w:r>
    </w:p>
    <w:p w:rsidR="00DD681E" w:rsidRPr="00EB02E0" w:rsidRDefault="00DD681E">
      <w:pPr>
        <w:jc w:val="right"/>
        <w:rPr>
          <w:rFonts w:eastAsia="Calibri"/>
          <w:lang w:eastAsia="en-US"/>
        </w:rPr>
      </w:pPr>
      <w:r>
        <w:rPr>
          <w:color w:val="000000"/>
        </w:rPr>
        <w:t>Волгоградской области</w:t>
      </w:r>
    </w:p>
    <w:p w:rsidR="006C7865" w:rsidRPr="00EB02E0" w:rsidRDefault="006C7865">
      <w:pPr>
        <w:rPr>
          <w:rFonts w:eastAsia="Calibri"/>
          <w:lang w:eastAsia="en-US"/>
        </w:rPr>
      </w:pPr>
    </w:p>
    <w:p w:rsidR="006C7865" w:rsidRPr="00EB02E0" w:rsidRDefault="00532602">
      <w:pPr>
        <w:pBdr>
          <w:top w:val="single" w:sz="4" w:space="1" w:color="000000"/>
        </w:pBdr>
        <w:jc w:val="right"/>
        <w:rPr>
          <w:rFonts w:eastAsia="Calibri"/>
          <w:lang w:eastAsia="en-US"/>
        </w:rPr>
      </w:pPr>
      <w:r w:rsidRPr="00EB02E0">
        <w:rPr>
          <w:rFonts w:eastAsia="Calibri"/>
          <w:lang w:eastAsia="en-US"/>
        </w:rPr>
        <w:t>(Ф.И.О. руководителя)</w:t>
      </w:r>
    </w:p>
    <w:p w:rsidR="006C7865" w:rsidRPr="00EB02E0" w:rsidRDefault="00532602">
      <w:pPr>
        <w:jc w:val="center"/>
        <w:rPr>
          <w:rFonts w:eastAsia="Calibri"/>
          <w:lang w:eastAsia="en-US"/>
        </w:rPr>
      </w:pPr>
      <w:r w:rsidRPr="00EB02E0">
        <w:rPr>
          <w:rFonts w:eastAsia="Calibri"/>
          <w:lang w:eastAsia="en-US"/>
        </w:rPr>
        <w:t>ЗАЯВЛЕНИЕ</w:t>
      </w:r>
    </w:p>
    <w:p w:rsidR="006C7865" w:rsidRPr="00EB02E0" w:rsidRDefault="006C7865">
      <w:pPr>
        <w:rPr>
          <w:rFonts w:eastAsia="Calibri"/>
          <w:lang w:eastAsia="en-US"/>
        </w:rPr>
      </w:pPr>
    </w:p>
    <w:p w:rsidR="006C7865" w:rsidRPr="00EB02E0" w:rsidRDefault="00532602">
      <w:pPr>
        <w:pBdr>
          <w:top w:val="single" w:sz="4" w:space="1" w:color="000000"/>
        </w:pBdr>
        <w:jc w:val="center"/>
        <w:rPr>
          <w:rFonts w:eastAsia="Calibri"/>
          <w:lang w:eastAsia="en-US"/>
        </w:rPr>
      </w:pPr>
      <w:r w:rsidRPr="00EB02E0">
        <w:rPr>
          <w:rFonts w:eastAsia="Calibri"/>
          <w:lang w:eastAsia="en-US"/>
        </w:rPr>
        <w:t>(полное наименование юридического лица, ФИО физического лица)</w:t>
      </w:r>
    </w:p>
    <w:tbl>
      <w:tblPr>
        <w:tblW w:w="9356" w:type="dxa"/>
        <w:tblCellMar>
          <w:left w:w="28" w:type="dxa"/>
          <w:right w:w="28" w:type="dxa"/>
        </w:tblCellMar>
        <w:tblLook w:val="0000"/>
      </w:tblPr>
      <w:tblGrid>
        <w:gridCol w:w="709"/>
        <w:gridCol w:w="2267"/>
        <w:gridCol w:w="709"/>
        <w:gridCol w:w="2550"/>
        <w:gridCol w:w="851"/>
        <w:gridCol w:w="2154"/>
        <w:gridCol w:w="116"/>
      </w:tblGrid>
      <w:tr w:rsidR="006C7865" w:rsidRPr="00EB02E0">
        <w:tc>
          <w:tcPr>
            <w:tcW w:w="709" w:type="dxa"/>
            <w:shd w:val="clear" w:color="auto" w:fill="auto"/>
          </w:tcPr>
          <w:p w:rsidR="006C7865" w:rsidRPr="00EB02E0" w:rsidRDefault="00532602">
            <w:pPr>
              <w:rPr>
                <w:rFonts w:eastAsia="Calibri"/>
                <w:lang w:eastAsia="en-US"/>
              </w:rPr>
            </w:pPr>
            <w:r w:rsidRPr="00EB02E0">
              <w:rPr>
                <w:rFonts w:eastAsia="Calibri"/>
                <w:lang w:eastAsia="en-US"/>
              </w:rPr>
              <w:t>ИНН</w:t>
            </w:r>
          </w:p>
        </w:tc>
        <w:tc>
          <w:tcPr>
            <w:tcW w:w="2268"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709" w:type="dxa"/>
            <w:shd w:val="clear" w:color="auto" w:fill="auto"/>
          </w:tcPr>
          <w:p w:rsidR="006C7865" w:rsidRPr="00EB02E0" w:rsidRDefault="00532602">
            <w:pPr>
              <w:jc w:val="center"/>
              <w:rPr>
                <w:rFonts w:eastAsia="Calibri"/>
                <w:lang w:eastAsia="en-US"/>
              </w:rPr>
            </w:pPr>
            <w:r w:rsidRPr="00EB02E0">
              <w:rPr>
                <w:rFonts w:eastAsia="Calibri"/>
                <w:lang w:eastAsia="en-US"/>
              </w:rPr>
              <w:t>КПП</w:t>
            </w:r>
          </w:p>
        </w:tc>
        <w:tc>
          <w:tcPr>
            <w:tcW w:w="2551"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851" w:type="dxa"/>
            <w:shd w:val="clear" w:color="auto" w:fill="auto"/>
          </w:tcPr>
          <w:p w:rsidR="006C7865" w:rsidRPr="00EB02E0" w:rsidRDefault="00532602">
            <w:pPr>
              <w:jc w:val="center"/>
              <w:rPr>
                <w:rFonts w:eastAsia="Calibri"/>
                <w:lang w:eastAsia="en-US"/>
              </w:rPr>
            </w:pPr>
            <w:r w:rsidRPr="00EB02E0">
              <w:rPr>
                <w:rFonts w:eastAsia="Calibri"/>
                <w:lang w:eastAsia="en-US"/>
              </w:rPr>
              <w:t>ОГРН</w:t>
            </w:r>
          </w:p>
        </w:tc>
        <w:tc>
          <w:tcPr>
            <w:tcW w:w="2155"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13" w:type="dxa"/>
            <w:shd w:val="clear" w:color="auto" w:fill="auto"/>
          </w:tcPr>
          <w:p w:rsidR="006C7865" w:rsidRPr="00EB02E0" w:rsidRDefault="00532602">
            <w:pPr>
              <w:rPr>
                <w:rFonts w:eastAsia="Calibri"/>
                <w:lang w:eastAsia="en-US"/>
              </w:rPr>
            </w:pPr>
            <w:r w:rsidRPr="00EB02E0">
              <w:rPr>
                <w:rFonts w:eastAsia="Calibri"/>
                <w:lang w:eastAsia="en-US"/>
              </w:rPr>
              <w:t>,</w:t>
            </w:r>
          </w:p>
        </w:tc>
      </w:tr>
    </w:tbl>
    <w:p w:rsidR="006C7865" w:rsidRPr="00EB02E0" w:rsidRDefault="00532602">
      <w:pPr>
        <w:rPr>
          <w:rFonts w:eastAsia="Calibri"/>
          <w:lang w:eastAsia="en-US"/>
        </w:rPr>
      </w:pPr>
      <w:proofErr w:type="gramStart"/>
      <w:r w:rsidRPr="00EB02E0">
        <w:rPr>
          <w:rFonts w:eastAsia="Calibri"/>
          <w:lang w:eastAsia="en-US"/>
        </w:rPr>
        <w:t>действующего</w:t>
      </w:r>
      <w:proofErr w:type="gramEnd"/>
      <w:r w:rsidRPr="00EB02E0">
        <w:rPr>
          <w:rFonts w:eastAsia="Calibri"/>
          <w:lang w:eastAsia="en-US"/>
        </w:rPr>
        <w:t xml:space="preserve"> на основании:</w:t>
      </w:r>
    </w:p>
    <w:tbl>
      <w:tblPr>
        <w:tblW w:w="9356"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426"/>
        <w:gridCol w:w="2126"/>
        <w:gridCol w:w="1984"/>
        <w:gridCol w:w="1418"/>
        <w:gridCol w:w="3402"/>
      </w:tblGrid>
      <w:tr w:rsidR="007E7A9C" w:rsidRPr="00EB02E0" w:rsidTr="007029E1">
        <w:tc>
          <w:tcPr>
            <w:tcW w:w="426" w:type="dxa"/>
            <w:tcBorders>
              <w:top w:val="single" w:sz="4" w:space="0" w:color="000000"/>
              <w:left w:val="single" w:sz="4" w:space="0" w:color="000000"/>
              <w:bottom w:val="single" w:sz="4" w:space="0" w:color="000000"/>
            </w:tcBorders>
            <w:shd w:val="clear" w:color="auto" w:fill="auto"/>
          </w:tcPr>
          <w:p w:rsidR="007E7A9C" w:rsidRPr="00EB02E0" w:rsidRDefault="007E7A9C" w:rsidP="007029E1">
            <w:pPr>
              <w:snapToGrid w:val="0"/>
              <w:rPr>
                <w:rFonts w:eastAsia="Calibri"/>
                <w:lang w:eastAsia="en-US"/>
              </w:rPr>
            </w:pPr>
          </w:p>
        </w:tc>
        <w:tc>
          <w:tcPr>
            <w:tcW w:w="2126" w:type="dxa"/>
            <w:tcBorders>
              <w:left w:val="single" w:sz="4" w:space="0" w:color="000000"/>
            </w:tcBorders>
            <w:shd w:val="clear" w:color="auto" w:fill="auto"/>
          </w:tcPr>
          <w:p w:rsidR="007E7A9C" w:rsidRPr="00EB02E0" w:rsidRDefault="007E7A9C" w:rsidP="007029E1">
            <w:pPr>
              <w:rPr>
                <w:lang w:eastAsia="en-US"/>
              </w:rPr>
            </w:pPr>
            <w:r w:rsidRPr="00EB02E0">
              <w:rPr>
                <w:rFonts w:eastAsia="Arial"/>
                <w:lang w:eastAsia="en-US"/>
              </w:rPr>
              <w:t xml:space="preserve"> </w:t>
            </w:r>
            <w:r w:rsidRPr="00EB02E0">
              <w:rPr>
                <w:rFonts w:eastAsia="Calibri"/>
                <w:lang w:eastAsia="en-US"/>
              </w:rPr>
              <w:t>устава</w:t>
            </w:r>
          </w:p>
        </w:tc>
        <w:tc>
          <w:tcPr>
            <w:tcW w:w="1984" w:type="dxa"/>
            <w:shd w:val="clear" w:color="auto" w:fill="auto"/>
          </w:tcPr>
          <w:p w:rsidR="007E7A9C" w:rsidRPr="00EB02E0" w:rsidRDefault="007E7A9C" w:rsidP="007029E1">
            <w:pPr>
              <w:snapToGrid w:val="0"/>
              <w:rPr>
                <w:rFonts w:eastAsia="Calibri"/>
                <w:lang w:eastAsia="en-US"/>
              </w:rPr>
            </w:pPr>
          </w:p>
        </w:tc>
        <w:tc>
          <w:tcPr>
            <w:tcW w:w="1418" w:type="dxa"/>
            <w:shd w:val="clear" w:color="auto" w:fill="auto"/>
          </w:tcPr>
          <w:p w:rsidR="007E7A9C" w:rsidRPr="00EB02E0" w:rsidRDefault="007E7A9C" w:rsidP="007029E1">
            <w:pPr>
              <w:snapToGrid w:val="0"/>
              <w:rPr>
                <w:rFonts w:eastAsia="Calibri"/>
                <w:lang w:eastAsia="en-US"/>
              </w:rPr>
            </w:pPr>
          </w:p>
        </w:tc>
        <w:tc>
          <w:tcPr>
            <w:tcW w:w="3402" w:type="dxa"/>
            <w:shd w:val="clear" w:color="auto" w:fill="auto"/>
          </w:tcPr>
          <w:p w:rsidR="007E7A9C" w:rsidRPr="00EB02E0" w:rsidRDefault="007E7A9C" w:rsidP="007029E1">
            <w:pPr>
              <w:snapToGrid w:val="0"/>
              <w:rPr>
                <w:rFonts w:eastAsia="Calibri"/>
                <w:lang w:eastAsia="en-US"/>
              </w:rPr>
            </w:pPr>
          </w:p>
        </w:tc>
      </w:tr>
      <w:tr w:rsidR="007E7A9C" w:rsidRPr="00EB02E0" w:rsidTr="007029E1">
        <w:trPr>
          <w:trHeight w:val="272"/>
        </w:trPr>
        <w:tc>
          <w:tcPr>
            <w:tcW w:w="426" w:type="dxa"/>
            <w:tcBorders>
              <w:top w:val="single" w:sz="4" w:space="0" w:color="000000"/>
              <w:bottom w:val="single" w:sz="4" w:space="0" w:color="000000"/>
            </w:tcBorders>
            <w:shd w:val="clear" w:color="auto" w:fill="auto"/>
          </w:tcPr>
          <w:p w:rsidR="007E7A9C" w:rsidRPr="00EB02E0" w:rsidRDefault="007E7A9C" w:rsidP="007029E1">
            <w:pPr>
              <w:snapToGrid w:val="0"/>
              <w:rPr>
                <w:rFonts w:eastAsia="Calibri"/>
                <w:lang w:eastAsia="en-US"/>
              </w:rPr>
            </w:pPr>
          </w:p>
        </w:tc>
        <w:tc>
          <w:tcPr>
            <w:tcW w:w="2126" w:type="dxa"/>
            <w:shd w:val="clear" w:color="auto" w:fill="auto"/>
          </w:tcPr>
          <w:p w:rsidR="007E7A9C" w:rsidRPr="00EB02E0" w:rsidRDefault="007E7A9C" w:rsidP="007029E1">
            <w:pPr>
              <w:snapToGrid w:val="0"/>
              <w:rPr>
                <w:rFonts w:eastAsia="Calibri"/>
                <w:lang w:eastAsia="en-US"/>
              </w:rPr>
            </w:pPr>
          </w:p>
        </w:tc>
        <w:tc>
          <w:tcPr>
            <w:tcW w:w="1984" w:type="dxa"/>
            <w:shd w:val="clear" w:color="auto" w:fill="auto"/>
          </w:tcPr>
          <w:p w:rsidR="007E7A9C" w:rsidRPr="00EB02E0" w:rsidRDefault="007E7A9C" w:rsidP="007029E1">
            <w:pPr>
              <w:snapToGrid w:val="0"/>
              <w:rPr>
                <w:rFonts w:eastAsia="Calibri"/>
                <w:lang w:eastAsia="en-US"/>
              </w:rPr>
            </w:pPr>
          </w:p>
        </w:tc>
        <w:tc>
          <w:tcPr>
            <w:tcW w:w="1418" w:type="dxa"/>
            <w:shd w:val="clear" w:color="auto" w:fill="auto"/>
          </w:tcPr>
          <w:p w:rsidR="007E7A9C" w:rsidRPr="00EB02E0" w:rsidRDefault="007E7A9C" w:rsidP="007029E1">
            <w:pPr>
              <w:snapToGrid w:val="0"/>
              <w:rPr>
                <w:rFonts w:eastAsia="Calibri"/>
                <w:lang w:eastAsia="en-US"/>
              </w:rPr>
            </w:pPr>
          </w:p>
        </w:tc>
        <w:tc>
          <w:tcPr>
            <w:tcW w:w="3402" w:type="dxa"/>
            <w:shd w:val="clear" w:color="auto" w:fill="auto"/>
          </w:tcPr>
          <w:p w:rsidR="007E7A9C" w:rsidRPr="00EB02E0" w:rsidRDefault="007E7A9C" w:rsidP="007029E1">
            <w:pPr>
              <w:snapToGrid w:val="0"/>
              <w:rPr>
                <w:rFonts w:eastAsia="Calibri"/>
                <w:lang w:eastAsia="en-US"/>
              </w:rPr>
            </w:pPr>
          </w:p>
        </w:tc>
      </w:tr>
      <w:tr w:rsidR="007E7A9C" w:rsidRPr="00EB02E0" w:rsidTr="007029E1">
        <w:tc>
          <w:tcPr>
            <w:tcW w:w="426" w:type="dxa"/>
            <w:tcBorders>
              <w:top w:val="single" w:sz="4" w:space="0" w:color="000000"/>
              <w:left w:val="single" w:sz="4" w:space="0" w:color="000000"/>
              <w:bottom w:val="single" w:sz="4" w:space="0" w:color="000000"/>
            </w:tcBorders>
            <w:shd w:val="clear" w:color="auto" w:fill="auto"/>
          </w:tcPr>
          <w:p w:rsidR="007E7A9C" w:rsidRPr="00EB02E0" w:rsidRDefault="007E7A9C" w:rsidP="007029E1">
            <w:pPr>
              <w:snapToGrid w:val="0"/>
              <w:rPr>
                <w:rFonts w:eastAsia="Calibri"/>
                <w:lang w:eastAsia="en-US"/>
              </w:rPr>
            </w:pPr>
          </w:p>
        </w:tc>
        <w:tc>
          <w:tcPr>
            <w:tcW w:w="2126" w:type="dxa"/>
            <w:tcBorders>
              <w:left w:val="single" w:sz="4" w:space="0" w:color="000000"/>
            </w:tcBorders>
            <w:shd w:val="clear" w:color="auto" w:fill="auto"/>
          </w:tcPr>
          <w:p w:rsidR="007E7A9C" w:rsidRPr="00EB02E0" w:rsidRDefault="007E7A9C" w:rsidP="007029E1">
            <w:pPr>
              <w:rPr>
                <w:lang w:eastAsia="en-US"/>
              </w:rPr>
            </w:pPr>
            <w:r w:rsidRPr="00EB02E0">
              <w:rPr>
                <w:rFonts w:eastAsia="Arial"/>
                <w:lang w:eastAsia="en-US"/>
              </w:rPr>
              <w:t xml:space="preserve"> </w:t>
            </w:r>
            <w:r w:rsidRPr="00EB02E0">
              <w:rPr>
                <w:rFonts w:eastAsia="Calibri"/>
                <w:lang w:eastAsia="en-US"/>
              </w:rPr>
              <w:t>положения</w:t>
            </w:r>
          </w:p>
        </w:tc>
        <w:tc>
          <w:tcPr>
            <w:tcW w:w="1984" w:type="dxa"/>
            <w:shd w:val="clear" w:color="auto" w:fill="auto"/>
          </w:tcPr>
          <w:p w:rsidR="007E7A9C" w:rsidRPr="00EB02E0" w:rsidRDefault="007E7A9C" w:rsidP="007029E1">
            <w:pPr>
              <w:snapToGrid w:val="0"/>
              <w:rPr>
                <w:rFonts w:eastAsia="Calibri"/>
                <w:lang w:eastAsia="en-US"/>
              </w:rPr>
            </w:pPr>
          </w:p>
        </w:tc>
        <w:tc>
          <w:tcPr>
            <w:tcW w:w="1418" w:type="dxa"/>
            <w:shd w:val="clear" w:color="auto" w:fill="auto"/>
          </w:tcPr>
          <w:p w:rsidR="007E7A9C" w:rsidRPr="00EB02E0" w:rsidRDefault="007E7A9C" w:rsidP="007029E1">
            <w:pPr>
              <w:snapToGrid w:val="0"/>
              <w:rPr>
                <w:rFonts w:eastAsia="Calibri"/>
                <w:lang w:eastAsia="en-US"/>
              </w:rPr>
            </w:pPr>
          </w:p>
        </w:tc>
        <w:tc>
          <w:tcPr>
            <w:tcW w:w="3402" w:type="dxa"/>
            <w:shd w:val="clear" w:color="auto" w:fill="auto"/>
          </w:tcPr>
          <w:p w:rsidR="007E7A9C" w:rsidRPr="00EB02E0" w:rsidRDefault="007E7A9C" w:rsidP="007029E1">
            <w:pPr>
              <w:snapToGrid w:val="0"/>
              <w:rPr>
                <w:rFonts w:eastAsia="Calibri"/>
                <w:lang w:eastAsia="en-US"/>
              </w:rPr>
            </w:pPr>
          </w:p>
        </w:tc>
      </w:tr>
      <w:tr w:rsidR="007E7A9C" w:rsidRPr="00EB02E0" w:rsidTr="007029E1">
        <w:tc>
          <w:tcPr>
            <w:tcW w:w="426" w:type="dxa"/>
            <w:tcBorders>
              <w:top w:val="single" w:sz="4" w:space="0" w:color="000000"/>
            </w:tcBorders>
            <w:shd w:val="clear" w:color="auto" w:fill="auto"/>
          </w:tcPr>
          <w:p w:rsidR="007E7A9C" w:rsidRPr="00EB02E0" w:rsidRDefault="007E7A9C" w:rsidP="007029E1">
            <w:pPr>
              <w:snapToGrid w:val="0"/>
              <w:rPr>
                <w:rFonts w:eastAsia="Calibri"/>
                <w:lang w:eastAsia="en-US"/>
              </w:rPr>
            </w:pPr>
          </w:p>
        </w:tc>
        <w:tc>
          <w:tcPr>
            <w:tcW w:w="2126" w:type="dxa"/>
            <w:shd w:val="clear" w:color="auto" w:fill="auto"/>
          </w:tcPr>
          <w:p w:rsidR="007E7A9C" w:rsidRPr="00EB02E0" w:rsidRDefault="007E7A9C" w:rsidP="007029E1">
            <w:pPr>
              <w:snapToGrid w:val="0"/>
              <w:rPr>
                <w:rFonts w:eastAsia="Calibri"/>
                <w:lang w:eastAsia="en-US"/>
              </w:rPr>
            </w:pPr>
          </w:p>
        </w:tc>
        <w:tc>
          <w:tcPr>
            <w:tcW w:w="1984" w:type="dxa"/>
            <w:shd w:val="clear" w:color="auto" w:fill="auto"/>
          </w:tcPr>
          <w:p w:rsidR="007E7A9C" w:rsidRPr="00EB02E0" w:rsidRDefault="007E7A9C" w:rsidP="007029E1">
            <w:pPr>
              <w:snapToGrid w:val="0"/>
              <w:rPr>
                <w:rFonts w:eastAsia="Calibri"/>
                <w:lang w:eastAsia="en-US"/>
              </w:rPr>
            </w:pPr>
          </w:p>
        </w:tc>
        <w:tc>
          <w:tcPr>
            <w:tcW w:w="1418" w:type="dxa"/>
            <w:shd w:val="clear" w:color="auto" w:fill="auto"/>
          </w:tcPr>
          <w:p w:rsidR="007E7A9C" w:rsidRPr="00EB02E0" w:rsidRDefault="007E7A9C" w:rsidP="007029E1">
            <w:pPr>
              <w:snapToGrid w:val="0"/>
              <w:rPr>
                <w:rFonts w:eastAsia="Calibri"/>
                <w:lang w:eastAsia="en-US"/>
              </w:rPr>
            </w:pPr>
          </w:p>
        </w:tc>
        <w:tc>
          <w:tcPr>
            <w:tcW w:w="3402" w:type="dxa"/>
            <w:shd w:val="clear" w:color="auto" w:fill="auto"/>
          </w:tcPr>
          <w:p w:rsidR="007E7A9C" w:rsidRPr="00EB02E0" w:rsidRDefault="007E7A9C" w:rsidP="007029E1">
            <w:pPr>
              <w:snapToGrid w:val="0"/>
              <w:rPr>
                <w:rFonts w:eastAsia="Calibri"/>
                <w:lang w:eastAsia="en-US"/>
              </w:rPr>
            </w:pPr>
          </w:p>
        </w:tc>
      </w:tr>
      <w:tr w:rsidR="007E7A9C" w:rsidRPr="00EB02E0" w:rsidTr="002C2664">
        <w:trPr>
          <w:cantSplit/>
        </w:trPr>
        <w:tc>
          <w:tcPr>
            <w:tcW w:w="9356" w:type="dxa"/>
            <w:gridSpan w:val="5"/>
            <w:tcBorders>
              <w:left w:val="single" w:sz="4" w:space="0" w:color="000000"/>
            </w:tcBorders>
            <w:shd w:val="clear" w:color="auto" w:fill="auto"/>
          </w:tcPr>
          <w:p w:rsidR="007E7A9C" w:rsidRPr="00EB02E0" w:rsidRDefault="007E7A9C">
            <w:pPr>
              <w:snapToGrid w:val="0"/>
              <w:rPr>
                <w:rFonts w:eastAsia="Calibri"/>
                <w:lang w:eastAsia="en-US"/>
              </w:rPr>
            </w:pPr>
          </w:p>
        </w:tc>
      </w:tr>
      <w:tr w:rsidR="007E7A9C" w:rsidRPr="00EB02E0" w:rsidTr="002C2664">
        <w:tc>
          <w:tcPr>
            <w:tcW w:w="426" w:type="dxa"/>
            <w:shd w:val="clear" w:color="auto" w:fill="auto"/>
          </w:tcPr>
          <w:p w:rsidR="007E7A9C" w:rsidRPr="00EB02E0" w:rsidRDefault="007E7A9C">
            <w:pPr>
              <w:snapToGrid w:val="0"/>
              <w:rPr>
                <w:rFonts w:eastAsia="Calibri"/>
                <w:lang w:eastAsia="en-US"/>
              </w:rPr>
            </w:pPr>
          </w:p>
        </w:tc>
        <w:tc>
          <w:tcPr>
            <w:tcW w:w="2126" w:type="dxa"/>
            <w:tcBorders>
              <w:left w:val="single" w:sz="4" w:space="0" w:color="000000"/>
            </w:tcBorders>
            <w:shd w:val="clear" w:color="auto" w:fill="auto"/>
          </w:tcPr>
          <w:p w:rsidR="007E7A9C" w:rsidRPr="00EB02E0" w:rsidRDefault="007E7A9C" w:rsidP="007029E1">
            <w:pPr>
              <w:rPr>
                <w:lang w:eastAsia="en-US"/>
              </w:rPr>
            </w:pPr>
            <w:r w:rsidRPr="00EB02E0">
              <w:rPr>
                <w:rFonts w:eastAsia="Arial"/>
                <w:lang w:eastAsia="en-US"/>
              </w:rPr>
              <w:t xml:space="preserve"> </w:t>
            </w:r>
            <w:r w:rsidRPr="00EB02E0">
              <w:rPr>
                <w:rFonts w:eastAsia="Calibri"/>
                <w:lang w:eastAsia="en-US"/>
              </w:rPr>
              <w:t>(указать иное)</w:t>
            </w:r>
          </w:p>
        </w:tc>
        <w:tc>
          <w:tcPr>
            <w:tcW w:w="6804" w:type="dxa"/>
            <w:gridSpan w:val="3"/>
            <w:shd w:val="clear" w:color="auto" w:fill="auto"/>
          </w:tcPr>
          <w:p w:rsidR="007E7A9C" w:rsidRPr="00EB02E0" w:rsidRDefault="007E7A9C" w:rsidP="007029E1">
            <w:pPr>
              <w:rPr>
                <w:rFonts w:eastAsia="Calibri"/>
                <w:lang w:eastAsia="en-US"/>
              </w:rPr>
            </w:pPr>
            <w:r w:rsidRPr="00EB02E0">
              <w:rPr>
                <w:rFonts w:eastAsia="Calibri"/>
                <w:lang w:eastAsia="en-US"/>
              </w:rPr>
              <w:t>________________________________________________________</w:t>
            </w:r>
          </w:p>
        </w:tc>
      </w:tr>
      <w:tr w:rsidR="007E7A9C" w:rsidRPr="00EB02E0" w:rsidTr="002C2664">
        <w:tc>
          <w:tcPr>
            <w:tcW w:w="426" w:type="dxa"/>
            <w:tcBorders>
              <w:left w:val="single" w:sz="4" w:space="0" w:color="000000"/>
              <w:bottom w:val="single" w:sz="4" w:space="0" w:color="000000"/>
            </w:tcBorders>
            <w:shd w:val="clear" w:color="auto" w:fill="auto"/>
          </w:tcPr>
          <w:p w:rsidR="007E7A9C" w:rsidRPr="00EB02E0" w:rsidRDefault="007E7A9C">
            <w:pPr>
              <w:snapToGrid w:val="0"/>
              <w:rPr>
                <w:rFonts w:eastAsia="Calibri"/>
                <w:lang w:eastAsia="en-US"/>
              </w:rPr>
            </w:pPr>
          </w:p>
        </w:tc>
        <w:tc>
          <w:tcPr>
            <w:tcW w:w="2126" w:type="dxa"/>
            <w:shd w:val="clear" w:color="auto" w:fill="auto"/>
          </w:tcPr>
          <w:p w:rsidR="007E7A9C" w:rsidRPr="00EB02E0" w:rsidRDefault="007E7A9C" w:rsidP="007029E1">
            <w:pPr>
              <w:snapToGrid w:val="0"/>
              <w:rPr>
                <w:rFonts w:eastAsia="Calibri"/>
                <w:lang w:eastAsia="en-US"/>
              </w:rPr>
            </w:pPr>
          </w:p>
        </w:tc>
        <w:tc>
          <w:tcPr>
            <w:tcW w:w="1984" w:type="dxa"/>
            <w:shd w:val="clear" w:color="auto" w:fill="auto"/>
          </w:tcPr>
          <w:p w:rsidR="007E7A9C" w:rsidRPr="00EB02E0" w:rsidRDefault="007E7A9C" w:rsidP="007029E1">
            <w:pPr>
              <w:snapToGrid w:val="0"/>
              <w:rPr>
                <w:rFonts w:eastAsia="Calibri"/>
                <w:lang w:eastAsia="en-US"/>
              </w:rPr>
            </w:pPr>
          </w:p>
        </w:tc>
        <w:tc>
          <w:tcPr>
            <w:tcW w:w="1418" w:type="dxa"/>
            <w:shd w:val="clear" w:color="auto" w:fill="auto"/>
          </w:tcPr>
          <w:p w:rsidR="007E7A9C" w:rsidRPr="00EB02E0" w:rsidRDefault="007E7A9C" w:rsidP="007029E1">
            <w:pPr>
              <w:snapToGrid w:val="0"/>
              <w:rPr>
                <w:rFonts w:eastAsia="Calibri"/>
                <w:lang w:eastAsia="en-US"/>
              </w:rPr>
            </w:pPr>
          </w:p>
        </w:tc>
        <w:tc>
          <w:tcPr>
            <w:tcW w:w="3402" w:type="dxa"/>
            <w:shd w:val="clear" w:color="auto" w:fill="auto"/>
          </w:tcPr>
          <w:p w:rsidR="007E7A9C" w:rsidRPr="00EB02E0" w:rsidRDefault="007E7A9C" w:rsidP="007029E1">
            <w:pPr>
              <w:snapToGrid w:val="0"/>
              <w:rPr>
                <w:rFonts w:eastAsia="Calibri"/>
                <w:lang w:eastAsia="en-US"/>
              </w:rPr>
            </w:pPr>
          </w:p>
        </w:tc>
      </w:tr>
    </w:tbl>
    <w:p w:rsidR="006C7865" w:rsidRPr="00EB02E0" w:rsidRDefault="00532602">
      <w:pPr>
        <w:tabs>
          <w:tab w:val="left" w:pos="142"/>
          <w:tab w:val="left" w:pos="2552"/>
        </w:tabs>
        <w:rPr>
          <w:rFonts w:eastAsia="Calibri"/>
          <w:lang w:eastAsia="en-US"/>
        </w:rPr>
      </w:pPr>
      <w:r w:rsidRPr="00EB02E0">
        <w:rPr>
          <w:rFonts w:eastAsia="Calibri"/>
          <w:lang w:eastAsia="en-US"/>
        </w:rPr>
        <w:t xml:space="preserve">зарегистрированного </w:t>
      </w:r>
    </w:p>
    <w:p w:rsidR="006C7865" w:rsidRPr="00EB02E0" w:rsidRDefault="00200E9F">
      <w:pPr>
        <w:pBdr>
          <w:top w:val="single" w:sz="4" w:space="1" w:color="000000"/>
        </w:pBdr>
        <w:tabs>
          <w:tab w:val="left" w:pos="142"/>
          <w:tab w:val="left" w:pos="2410"/>
        </w:tabs>
        <w:rPr>
          <w:rFonts w:eastAsia="Calibri"/>
          <w:lang w:eastAsia="en-US"/>
        </w:rPr>
      </w:pPr>
      <w:r>
        <w:rPr>
          <w:rFonts w:eastAsia="Calibri"/>
          <w:lang w:eastAsia="en-US"/>
        </w:rPr>
        <w:t>_____________________________________________________________________________________</w:t>
      </w:r>
    </w:p>
    <w:p w:rsidR="006C7865" w:rsidRDefault="00532602">
      <w:pPr>
        <w:jc w:val="center"/>
        <w:rPr>
          <w:rFonts w:eastAsia="Calibri"/>
          <w:lang w:eastAsia="en-US"/>
        </w:rPr>
      </w:pPr>
      <w:r w:rsidRPr="00EB02E0">
        <w:rPr>
          <w:rFonts w:eastAsia="Calibri"/>
          <w:lang w:eastAsia="en-US"/>
        </w:rPr>
        <w:t>(кем и когда зарегистрировано юридическое лицо или индивидуальный предприниматель)</w:t>
      </w:r>
    </w:p>
    <w:p w:rsidR="00200E9F" w:rsidRDefault="00200E9F">
      <w:pPr>
        <w:jc w:val="center"/>
        <w:rPr>
          <w:rFonts w:eastAsia="Calibri"/>
          <w:lang w:eastAsia="en-US"/>
        </w:rPr>
      </w:pPr>
    </w:p>
    <w:p w:rsidR="00200E9F" w:rsidRDefault="00200E9F" w:rsidP="00200E9F">
      <w:pPr>
        <w:jc w:val="both"/>
        <w:rPr>
          <w:rFonts w:eastAsia="Calibri"/>
          <w:lang w:eastAsia="en-US"/>
        </w:rPr>
      </w:pPr>
      <w:r>
        <w:rPr>
          <w:rFonts w:eastAsia="Calibri"/>
          <w:lang w:eastAsia="en-US"/>
        </w:rPr>
        <w:t>Свидетельство о государственно регистрации №__________________ от ________________ выдано «___»</w:t>
      </w:r>
      <w:proofErr w:type="spellStart"/>
      <w:r>
        <w:rPr>
          <w:rFonts w:eastAsia="Calibri"/>
          <w:lang w:eastAsia="en-US"/>
        </w:rPr>
        <w:t>__________________года</w:t>
      </w:r>
      <w:proofErr w:type="spellEnd"/>
      <w:r>
        <w:rPr>
          <w:rFonts w:eastAsia="Calibri"/>
          <w:lang w:eastAsia="en-US"/>
        </w:rPr>
        <w:t xml:space="preserve"> ___________________________________________________</w:t>
      </w:r>
    </w:p>
    <w:p w:rsidR="00200E9F" w:rsidRDefault="00200E9F" w:rsidP="00200E9F">
      <w:pPr>
        <w:jc w:val="center"/>
        <w:rPr>
          <w:rFonts w:eastAsia="Calibri"/>
          <w:lang w:eastAsia="en-US"/>
        </w:rPr>
      </w:pPr>
      <w:r>
        <w:rPr>
          <w:rFonts w:eastAsia="Calibri"/>
          <w:lang w:eastAsia="en-US"/>
        </w:rPr>
        <w:t>(когда и кем выдано)</w:t>
      </w:r>
    </w:p>
    <w:p w:rsidR="006C7865" w:rsidRDefault="00200E9F" w:rsidP="00200E9F">
      <w:pPr>
        <w:jc w:val="both"/>
        <w:rPr>
          <w:rFonts w:eastAsia="Calibri"/>
          <w:lang w:eastAsia="en-US"/>
        </w:rPr>
      </w:pPr>
      <w:r>
        <w:rPr>
          <w:rFonts w:eastAsia="Calibri"/>
          <w:lang w:eastAsia="en-US"/>
        </w:rPr>
        <w:t>ОКПО_______________________________________________________________________________</w:t>
      </w:r>
      <w:r w:rsidR="00532602" w:rsidRPr="00EB02E0">
        <w:rPr>
          <w:rFonts w:eastAsia="Calibri"/>
          <w:lang w:eastAsia="en-US"/>
        </w:rPr>
        <w:t xml:space="preserve"> </w:t>
      </w:r>
    </w:p>
    <w:p w:rsidR="00200E9F" w:rsidRPr="00EB02E0" w:rsidRDefault="00200E9F" w:rsidP="00200E9F">
      <w:pPr>
        <w:jc w:val="both"/>
        <w:rPr>
          <w:rFonts w:eastAsia="Calibri"/>
          <w:lang w:eastAsia="en-US"/>
        </w:rPr>
      </w:pPr>
      <w:r>
        <w:rPr>
          <w:rFonts w:eastAsia="Calibri"/>
          <w:lang w:eastAsia="en-US"/>
        </w:rPr>
        <w:t>_____________________________________________________________________________________</w:t>
      </w:r>
    </w:p>
    <w:p w:rsidR="00200E9F" w:rsidRDefault="00532602" w:rsidP="00200E9F">
      <w:pPr>
        <w:jc w:val="center"/>
        <w:rPr>
          <w:rFonts w:eastAsia="Calibri"/>
          <w:lang w:eastAsia="en-US"/>
        </w:rPr>
      </w:pPr>
      <w:r w:rsidRPr="00EB02E0">
        <w:rPr>
          <w:rFonts w:eastAsia="Calibri"/>
          <w:lang w:eastAsia="en-US"/>
        </w:rPr>
        <w:t xml:space="preserve">Паспортные данные (для физического лица) </w:t>
      </w:r>
      <w:r w:rsidR="00200E9F">
        <w:rPr>
          <w:rFonts w:eastAsia="Calibri"/>
          <w:lang w:eastAsia="en-US"/>
        </w:rPr>
        <w:t xml:space="preserve">                 </w:t>
      </w:r>
    </w:p>
    <w:p w:rsidR="006C7865" w:rsidRPr="00EB02E0" w:rsidRDefault="00200E9F" w:rsidP="00200E9F">
      <w:pPr>
        <w:jc w:val="center"/>
        <w:rPr>
          <w:rFonts w:eastAsia="Calibri"/>
          <w:lang w:eastAsia="en-US"/>
        </w:rPr>
      </w:pPr>
      <w:r>
        <w:rPr>
          <w:rFonts w:eastAsia="Calibri"/>
          <w:lang w:eastAsia="en-US"/>
        </w:rPr>
        <w:t>_____________________________________________________________________________________</w:t>
      </w:r>
    </w:p>
    <w:p w:rsidR="006C7865" w:rsidRDefault="00532602">
      <w:pPr>
        <w:tabs>
          <w:tab w:val="left" w:pos="142"/>
          <w:tab w:val="left" w:pos="2410"/>
        </w:tabs>
        <w:jc w:val="both"/>
        <w:rPr>
          <w:rFonts w:eastAsia="Calibri"/>
          <w:lang w:eastAsia="en-US"/>
        </w:rPr>
      </w:pPr>
      <w:r w:rsidRPr="00EB02E0">
        <w:rPr>
          <w:rFonts w:eastAsia="Calibri"/>
          <w:lang w:eastAsia="en-US"/>
        </w:rPr>
        <w:t xml:space="preserve">Место нахождения, указанное  в регистрационных документах (для юридического лица) </w:t>
      </w:r>
    </w:p>
    <w:p w:rsidR="00200E9F" w:rsidRPr="00EB02E0" w:rsidRDefault="00200E9F">
      <w:pPr>
        <w:tabs>
          <w:tab w:val="left" w:pos="142"/>
          <w:tab w:val="left" w:pos="2410"/>
        </w:tabs>
        <w:jc w:val="both"/>
        <w:rPr>
          <w:rFonts w:eastAsia="Calibri"/>
          <w:lang w:eastAsia="en-US"/>
        </w:rPr>
      </w:pPr>
    </w:p>
    <w:p w:rsidR="006C7865" w:rsidRPr="00EB02E0" w:rsidRDefault="00200E9F">
      <w:pPr>
        <w:pBdr>
          <w:top w:val="single" w:sz="4" w:space="1" w:color="000000"/>
        </w:pBdr>
        <w:rPr>
          <w:rFonts w:eastAsia="Calibri"/>
          <w:lang w:eastAsia="en-US"/>
        </w:rPr>
      </w:pPr>
      <w:r>
        <w:rPr>
          <w:rFonts w:eastAsia="Calibri"/>
          <w:lang w:eastAsia="en-US"/>
        </w:rPr>
        <w:t>_____________________________________________________________________________________</w:t>
      </w:r>
    </w:p>
    <w:p w:rsidR="00200E9F" w:rsidRDefault="00532602" w:rsidP="00200E9F">
      <w:pPr>
        <w:tabs>
          <w:tab w:val="left" w:pos="9214"/>
        </w:tabs>
        <w:jc w:val="center"/>
        <w:rPr>
          <w:rFonts w:eastAsia="Calibri"/>
          <w:lang w:eastAsia="en-US"/>
        </w:rPr>
      </w:pPr>
      <w:r w:rsidRPr="00EB02E0">
        <w:rPr>
          <w:rFonts w:eastAsia="Calibri"/>
          <w:lang w:eastAsia="en-US"/>
        </w:rPr>
        <w:t>Фактическое местополо</w:t>
      </w:r>
      <w:r w:rsidR="00200E9F">
        <w:rPr>
          <w:rFonts w:eastAsia="Calibri"/>
          <w:lang w:eastAsia="en-US"/>
        </w:rPr>
        <w:t>жение (для юридического лица)</w:t>
      </w:r>
    </w:p>
    <w:p w:rsidR="006C7865" w:rsidRDefault="00200E9F" w:rsidP="00200E9F">
      <w:pPr>
        <w:tabs>
          <w:tab w:val="left" w:pos="9214"/>
        </w:tabs>
        <w:jc w:val="center"/>
        <w:rPr>
          <w:rFonts w:eastAsia="Calibri"/>
          <w:lang w:eastAsia="en-US"/>
        </w:rPr>
      </w:pPr>
      <w:r>
        <w:rPr>
          <w:rFonts w:eastAsia="Calibri"/>
          <w:lang w:eastAsia="en-US"/>
        </w:rPr>
        <w:t>_____________________________________________________________________________________</w:t>
      </w:r>
      <w:r>
        <w:rPr>
          <w:rFonts w:eastAsia="Calibri"/>
          <w:lang w:eastAsia="en-US"/>
        </w:rPr>
        <w:br/>
      </w:r>
      <w:r>
        <w:rPr>
          <w:rFonts w:eastAsia="Calibri"/>
          <w:lang w:eastAsia="en-US"/>
        </w:rPr>
        <w:tab/>
      </w:r>
    </w:p>
    <w:p w:rsidR="00200E9F" w:rsidRPr="00EB02E0" w:rsidRDefault="00200E9F" w:rsidP="00200E9F">
      <w:pPr>
        <w:tabs>
          <w:tab w:val="left" w:pos="9214"/>
        </w:tabs>
        <w:rPr>
          <w:rFonts w:eastAsia="Calibri"/>
          <w:lang w:eastAsia="en-US"/>
        </w:rPr>
      </w:pPr>
    </w:p>
    <w:p w:rsidR="006C7865" w:rsidRPr="00EB02E0" w:rsidRDefault="006C7865">
      <w:pPr>
        <w:pBdr>
          <w:top w:val="single" w:sz="4" w:space="1" w:color="000000"/>
        </w:pBdr>
        <w:rPr>
          <w:rFonts w:eastAsia="Calibri"/>
          <w:lang w:eastAsia="en-US"/>
        </w:rPr>
      </w:pPr>
    </w:p>
    <w:tbl>
      <w:tblPr>
        <w:tblW w:w="9356" w:type="dxa"/>
        <w:tblCellMar>
          <w:left w:w="28" w:type="dxa"/>
          <w:right w:w="28" w:type="dxa"/>
        </w:tblCellMar>
        <w:tblLook w:val="0000"/>
      </w:tblPr>
      <w:tblGrid>
        <w:gridCol w:w="1985"/>
        <w:gridCol w:w="2977"/>
        <w:gridCol w:w="4252"/>
        <w:gridCol w:w="142"/>
      </w:tblGrid>
      <w:tr w:rsidR="006C7865" w:rsidRPr="00EB02E0">
        <w:tc>
          <w:tcPr>
            <w:tcW w:w="4962" w:type="dxa"/>
            <w:gridSpan w:val="2"/>
            <w:shd w:val="clear" w:color="auto" w:fill="auto"/>
          </w:tcPr>
          <w:p w:rsidR="006C7865" w:rsidRPr="00EB02E0" w:rsidRDefault="00532602">
            <w:pPr>
              <w:tabs>
                <w:tab w:val="left" w:pos="142"/>
                <w:tab w:val="left" w:pos="5954"/>
              </w:tabs>
              <w:rPr>
                <w:rFonts w:eastAsia="Calibri"/>
                <w:lang w:eastAsia="en-US"/>
              </w:rPr>
            </w:pPr>
            <w:r w:rsidRPr="00EB02E0">
              <w:rPr>
                <w:rFonts w:eastAsia="Calibri"/>
                <w:lang w:eastAsia="en-US"/>
              </w:rPr>
              <w:t>Место регистрации (для физического лица)</w:t>
            </w:r>
          </w:p>
        </w:tc>
        <w:tc>
          <w:tcPr>
            <w:tcW w:w="4252" w:type="dxa"/>
            <w:tcBorders>
              <w:bottom w:val="single" w:sz="4" w:space="0" w:color="000000"/>
            </w:tcBorders>
            <w:shd w:val="clear" w:color="auto" w:fill="auto"/>
          </w:tcPr>
          <w:p w:rsidR="006C7865" w:rsidRPr="00EB02E0" w:rsidRDefault="006C7865">
            <w:pPr>
              <w:tabs>
                <w:tab w:val="left" w:pos="142"/>
                <w:tab w:val="left" w:pos="5954"/>
              </w:tabs>
              <w:snapToGrid w:val="0"/>
              <w:rPr>
                <w:rFonts w:eastAsia="Calibri"/>
                <w:lang w:eastAsia="en-US"/>
              </w:rPr>
            </w:pPr>
          </w:p>
        </w:tc>
        <w:tc>
          <w:tcPr>
            <w:tcW w:w="142" w:type="dxa"/>
            <w:shd w:val="clear" w:color="auto" w:fill="auto"/>
          </w:tcPr>
          <w:p w:rsidR="006C7865" w:rsidRPr="00EB02E0" w:rsidRDefault="00532602">
            <w:pPr>
              <w:tabs>
                <w:tab w:val="left" w:pos="142"/>
                <w:tab w:val="left" w:pos="5954"/>
              </w:tabs>
              <w:jc w:val="both"/>
              <w:rPr>
                <w:rFonts w:eastAsia="Calibri"/>
                <w:lang w:eastAsia="en-US"/>
              </w:rPr>
            </w:pPr>
            <w:r w:rsidRPr="00EB02E0">
              <w:rPr>
                <w:rFonts w:eastAsia="Calibri"/>
                <w:lang w:eastAsia="en-US"/>
              </w:rPr>
              <w:t>.</w:t>
            </w:r>
          </w:p>
        </w:tc>
      </w:tr>
      <w:tr w:rsidR="006C7865" w:rsidRPr="00EB02E0">
        <w:tc>
          <w:tcPr>
            <w:tcW w:w="1985" w:type="dxa"/>
            <w:shd w:val="clear" w:color="auto" w:fill="auto"/>
          </w:tcPr>
          <w:p w:rsidR="006C7865" w:rsidRPr="00EB02E0" w:rsidRDefault="00532602">
            <w:pPr>
              <w:tabs>
                <w:tab w:val="left" w:pos="142"/>
                <w:tab w:val="left" w:pos="5954"/>
              </w:tabs>
              <w:rPr>
                <w:rFonts w:eastAsia="Calibri"/>
                <w:lang w:eastAsia="en-US"/>
              </w:rPr>
            </w:pPr>
            <w:r w:rsidRPr="00EB02E0">
              <w:rPr>
                <w:rFonts w:eastAsia="Calibri"/>
                <w:lang w:eastAsia="en-US"/>
              </w:rPr>
              <w:t>Почтовый адрес</w:t>
            </w:r>
          </w:p>
        </w:tc>
        <w:tc>
          <w:tcPr>
            <w:tcW w:w="7229" w:type="dxa"/>
            <w:gridSpan w:val="2"/>
            <w:tcBorders>
              <w:bottom w:val="single" w:sz="4" w:space="0" w:color="000000"/>
            </w:tcBorders>
            <w:shd w:val="clear" w:color="auto" w:fill="auto"/>
          </w:tcPr>
          <w:p w:rsidR="006C7865" w:rsidRPr="00EB02E0" w:rsidRDefault="006C7865">
            <w:pPr>
              <w:tabs>
                <w:tab w:val="left" w:pos="142"/>
                <w:tab w:val="left" w:pos="5954"/>
              </w:tabs>
              <w:snapToGrid w:val="0"/>
              <w:rPr>
                <w:rFonts w:eastAsia="Calibri"/>
                <w:lang w:eastAsia="en-US"/>
              </w:rPr>
            </w:pPr>
          </w:p>
        </w:tc>
        <w:tc>
          <w:tcPr>
            <w:tcW w:w="142" w:type="dxa"/>
            <w:shd w:val="clear" w:color="auto" w:fill="auto"/>
          </w:tcPr>
          <w:p w:rsidR="006C7865" w:rsidRPr="00EB02E0" w:rsidRDefault="00532602">
            <w:pPr>
              <w:tabs>
                <w:tab w:val="left" w:pos="142"/>
                <w:tab w:val="left" w:pos="5954"/>
              </w:tabs>
              <w:jc w:val="both"/>
              <w:rPr>
                <w:rFonts w:eastAsia="Calibri"/>
                <w:lang w:eastAsia="en-US"/>
              </w:rPr>
            </w:pPr>
            <w:r w:rsidRPr="00EB02E0">
              <w:rPr>
                <w:rFonts w:eastAsia="Calibri"/>
                <w:lang w:eastAsia="en-US"/>
              </w:rPr>
              <w:t>.</w:t>
            </w:r>
          </w:p>
        </w:tc>
      </w:tr>
    </w:tbl>
    <w:p w:rsidR="006C7865" w:rsidRPr="00EB02E0" w:rsidRDefault="00532602">
      <w:pPr>
        <w:tabs>
          <w:tab w:val="left" w:pos="142"/>
          <w:tab w:val="left" w:pos="851"/>
        </w:tabs>
        <w:rPr>
          <w:rFonts w:eastAsia="Calibri"/>
          <w:lang w:eastAsia="en-US"/>
        </w:rPr>
      </w:pPr>
      <w:r w:rsidRPr="00EB02E0">
        <w:rPr>
          <w:rFonts w:eastAsia="Calibri"/>
          <w:lang w:eastAsia="en-US"/>
        </w:rPr>
        <w:t xml:space="preserve">В лице </w:t>
      </w:r>
    </w:p>
    <w:p w:rsidR="006C7865" w:rsidRPr="00EB02E0" w:rsidRDefault="00532602">
      <w:pPr>
        <w:pBdr>
          <w:top w:val="single" w:sz="4" w:space="1" w:color="000000"/>
        </w:pBdr>
        <w:jc w:val="center"/>
        <w:rPr>
          <w:rFonts w:eastAsia="Calibri"/>
          <w:lang w:eastAsia="en-US"/>
        </w:rPr>
      </w:pPr>
      <w:r w:rsidRPr="00EB02E0">
        <w:rPr>
          <w:rFonts w:eastAsia="Calibri"/>
          <w:lang w:eastAsia="en-US"/>
        </w:rPr>
        <w:t>(должность, представитель, Ф.И.О. полностью)</w:t>
      </w:r>
    </w:p>
    <w:tbl>
      <w:tblPr>
        <w:tblW w:w="9357" w:type="dxa"/>
        <w:tblCellMar>
          <w:left w:w="28" w:type="dxa"/>
          <w:right w:w="28" w:type="dxa"/>
        </w:tblCellMar>
        <w:tblLook w:val="0000"/>
      </w:tblPr>
      <w:tblGrid>
        <w:gridCol w:w="935"/>
        <w:gridCol w:w="339"/>
        <w:gridCol w:w="284"/>
        <w:gridCol w:w="141"/>
        <w:gridCol w:w="992"/>
        <w:gridCol w:w="567"/>
        <w:gridCol w:w="567"/>
        <w:gridCol w:w="708"/>
        <w:gridCol w:w="709"/>
        <w:gridCol w:w="285"/>
        <w:gridCol w:w="850"/>
        <w:gridCol w:w="2325"/>
        <w:gridCol w:w="539"/>
        <w:gridCol w:w="116"/>
      </w:tblGrid>
      <w:tr w:rsidR="006C7865" w:rsidRPr="00EB02E0">
        <w:tc>
          <w:tcPr>
            <w:tcW w:w="1701" w:type="dxa"/>
            <w:gridSpan w:val="4"/>
            <w:shd w:val="clear" w:color="auto" w:fill="auto"/>
          </w:tcPr>
          <w:p w:rsidR="006C7865" w:rsidRPr="00EB02E0" w:rsidRDefault="00532602">
            <w:pPr>
              <w:rPr>
                <w:rFonts w:eastAsia="Calibri"/>
                <w:lang w:eastAsia="en-US"/>
              </w:rPr>
            </w:pPr>
            <w:r w:rsidRPr="00EB02E0">
              <w:rPr>
                <w:rFonts w:eastAsia="Calibri"/>
                <w:lang w:eastAsia="en-US"/>
              </w:rPr>
              <w:lastRenderedPageBreak/>
              <w:t>дата рождения</w:t>
            </w:r>
          </w:p>
        </w:tc>
        <w:tc>
          <w:tcPr>
            <w:tcW w:w="993"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842" w:type="dxa"/>
            <w:gridSpan w:val="3"/>
            <w:shd w:val="clear" w:color="auto" w:fill="auto"/>
          </w:tcPr>
          <w:p w:rsidR="006C7865" w:rsidRPr="00EB02E0" w:rsidRDefault="00532602">
            <w:pPr>
              <w:rPr>
                <w:rFonts w:eastAsia="Calibri"/>
                <w:lang w:eastAsia="en-US"/>
              </w:rPr>
            </w:pPr>
            <w:r w:rsidRPr="00EB02E0">
              <w:rPr>
                <w:rFonts w:eastAsia="Calibri"/>
                <w:lang w:eastAsia="en-US"/>
              </w:rPr>
              <w:t>, паспорт серии</w:t>
            </w:r>
          </w:p>
        </w:tc>
        <w:tc>
          <w:tcPr>
            <w:tcW w:w="709"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284" w:type="dxa"/>
            <w:shd w:val="clear" w:color="auto" w:fill="auto"/>
          </w:tcPr>
          <w:p w:rsidR="006C7865" w:rsidRPr="00EB02E0" w:rsidRDefault="00532602">
            <w:pPr>
              <w:jc w:val="center"/>
              <w:rPr>
                <w:rFonts w:eastAsia="Calibri"/>
                <w:lang w:eastAsia="en-US"/>
              </w:rPr>
            </w:pPr>
            <w:r w:rsidRPr="00EB02E0">
              <w:rPr>
                <w:rFonts w:eastAsia="Calibri"/>
                <w:lang w:eastAsia="en-US"/>
              </w:rPr>
              <w:t>№</w:t>
            </w:r>
          </w:p>
        </w:tc>
        <w:tc>
          <w:tcPr>
            <w:tcW w:w="850"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2325" w:type="dxa"/>
            <w:shd w:val="clear" w:color="auto" w:fill="auto"/>
          </w:tcPr>
          <w:p w:rsidR="006C7865" w:rsidRPr="00EB02E0" w:rsidRDefault="00532602">
            <w:pPr>
              <w:rPr>
                <w:rFonts w:eastAsia="Calibri"/>
                <w:lang w:eastAsia="en-US"/>
              </w:rPr>
            </w:pPr>
            <w:r w:rsidRPr="00EB02E0">
              <w:rPr>
                <w:rFonts w:eastAsia="Calibri"/>
                <w:lang w:eastAsia="en-US"/>
              </w:rPr>
              <w:t>, код подразделения</w:t>
            </w:r>
          </w:p>
        </w:tc>
        <w:tc>
          <w:tcPr>
            <w:tcW w:w="539"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14" w:type="dxa"/>
            <w:shd w:val="clear" w:color="auto" w:fill="auto"/>
          </w:tcPr>
          <w:p w:rsidR="006C7865" w:rsidRPr="00EB02E0" w:rsidRDefault="00532602">
            <w:pPr>
              <w:rPr>
                <w:rFonts w:eastAsia="Calibri"/>
                <w:lang w:eastAsia="en-US"/>
              </w:rPr>
            </w:pPr>
            <w:r w:rsidRPr="00EB02E0">
              <w:rPr>
                <w:rFonts w:eastAsia="Calibri"/>
                <w:lang w:eastAsia="en-US"/>
              </w:rPr>
              <w:t>,</w:t>
            </w:r>
          </w:p>
        </w:tc>
      </w:tr>
      <w:tr w:rsidR="006C7865" w:rsidRPr="00EB02E0">
        <w:tc>
          <w:tcPr>
            <w:tcW w:w="9243" w:type="dxa"/>
            <w:gridSpan w:val="13"/>
            <w:tcBorders>
              <w:bottom w:val="single" w:sz="4" w:space="0" w:color="000000"/>
            </w:tcBorders>
            <w:shd w:val="clear" w:color="auto" w:fill="auto"/>
          </w:tcPr>
          <w:p w:rsidR="006C7865" w:rsidRPr="00EB02E0" w:rsidRDefault="006C7865">
            <w:pPr>
              <w:snapToGrid w:val="0"/>
              <w:rPr>
                <w:rFonts w:eastAsia="Calibri"/>
                <w:lang w:eastAsia="en-US"/>
              </w:rPr>
            </w:pPr>
          </w:p>
        </w:tc>
        <w:tc>
          <w:tcPr>
            <w:tcW w:w="114" w:type="dxa"/>
            <w:shd w:val="clear" w:color="auto" w:fill="auto"/>
          </w:tcPr>
          <w:p w:rsidR="006C7865" w:rsidRPr="00EB02E0" w:rsidRDefault="00532602">
            <w:pPr>
              <w:rPr>
                <w:rFonts w:eastAsia="Calibri"/>
                <w:lang w:eastAsia="en-US"/>
              </w:rPr>
            </w:pPr>
            <w:r w:rsidRPr="00EB02E0">
              <w:rPr>
                <w:rFonts w:eastAsia="Calibri"/>
                <w:lang w:eastAsia="en-US"/>
              </w:rPr>
              <w:t>,</w:t>
            </w:r>
          </w:p>
        </w:tc>
      </w:tr>
      <w:tr w:rsidR="006C7865" w:rsidRPr="00EB02E0">
        <w:tc>
          <w:tcPr>
            <w:tcW w:w="9243" w:type="dxa"/>
            <w:gridSpan w:val="13"/>
            <w:shd w:val="clear" w:color="auto" w:fill="auto"/>
          </w:tcPr>
          <w:p w:rsidR="006C7865" w:rsidRPr="00EB02E0" w:rsidRDefault="00532602">
            <w:pPr>
              <w:jc w:val="center"/>
              <w:rPr>
                <w:rFonts w:eastAsia="Calibri"/>
                <w:lang w:eastAsia="en-US"/>
              </w:rPr>
            </w:pPr>
            <w:r w:rsidRPr="00EB02E0">
              <w:rPr>
                <w:rFonts w:eastAsia="Calibri"/>
                <w:lang w:eastAsia="en-US"/>
              </w:rPr>
              <w:t>(иной документ, удостоверяющий личность)</w:t>
            </w:r>
          </w:p>
        </w:tc>
        <w:tc>
          <w:tcPr>
            <w:tcW w:w="114" w:type="dxa"/>
            <w:shd w:val="clear" w:color="auto" w:fill="auto"/>
          </w:tcPr>
          <w:p w:rsidR="006C7865" w:rsidRPr="00EB02E0" w:rsidRDefault="006C7865">
            <w:pPr>
              <w:snapToGrid w:val="0"/>
              <w:rPr>
                <w:rFonts w:eastAsia="Calibri"/>
                <w:lang w:eastAsia="en-US"/>
              </w:rPr>
            </w:pPr>
          </w:p>
        </w:tc>
      </w:tr>
      <w:tr w:rsidR="006C7865" w:rsidRPr="00EB02E0">
        <w:tc>
          <w:tcPr>
            <w:tcW w:w="936" w:type="dxa"/>
            <w:shd w:val="clear" w:color="auto" w:fill="auto"/>
          </w:tcPr>
          <w:p w:rsidR="006C7865" w:rsidRPr="00EB02E0" w:rsidRDefault="00532602">
            <w:pPr>
              <w:rPr>
                <w:rFonts w:eastAsia="Calibri"/>
                <w:lang w:eastAsia="en-US"/>
              </w:rPr>
            </w:pPr>
            <w:r w:rsidRPr="00EB02E0">
              <w:rPr>
                <w:rFonts w:eastAsia="Calibri"/>
                <w:lang w:eastAsia="en-US"/>
              </w:rPr>
              <w:t>выдан “</w:t>
            </w:r>
          </w:p>
        </w:tc>
        <w:tc>
          <w:tcPr>
            <w:tcW w:w="340" w:type="dxa"/>
            <w:tcBorders>
              <w:bottom w:val="single" w:sz="4" w:space="0" w:color="000000"/>
            </w:tcBorders>
            <w:shd w:val="clear" w:color="auto" w:fill="auto"/>
          </w:tcPr>
          <w:p w:rsidR="006C7865" w:rsidRPr="00EB02E0" w:rsidRDefault="006C7865">
            <w:pPr>
              <w:snapToGrid w:val="0"/>
              <w:jc w:val="center"/>
              <w:rPr>
                <w:rFonts w:eastAsia="Calibri"/>
                <w:lang w:eastAsia="en-US"/>
              </w:rPr>
            </w:pPr>
          </w:p>
        </w:tc>
        <w:tc>
          <w:tcPr>
            <w:tcW w:w="284" w:type="dxa"/>
            <w:shd w:val="clear" w:color="auto" w:fill="auto"/>
          </w:tcPr>
          <w:p w:rsidR="006C7865" w:rsidRPr="00EB02E0" w:rsidRDefault="00532602">
            <w:pPr>
              <w:rPr>
                <w:rFonts w:eastAsia="Calibri"/>
                <w:lang w:eastAsia="en-US"/>
              </w:rPr>
            </w:pPr>
            <w:r w:rsidRPr="00EB02E0">
              <w:rPr>
                <w:rFonts w:eastAsia="Calibri"/>
                <w:lang w:eastAsia="en-US"/>
              </w:rPr>
              <w:t>”</w:t>
            </w:r>
          </w:p>
        </w:tc>
        <w:tc>
          <w:tcPr>
            <w:tcW w:w="1701" w:type="dxa"/>
            <w:gridSpan w:val="3"/>
            <w:tcBorders>
              <w:bottom w:val="single" w:sz="4" w:space="0" w:color="000000"/>
            </w:tcBorders>
            <w:shd w:val="clear" w:color="auto" w:fill="auto"/>
          </w:tcPr>
          <w:p w:rsidR="006C7865" w:rsidRPr="00EB02E0" w:rsidRDefault="006C7865">
            <w:pPr>
              <w:snapToGrid w:val="0"/>
              <w:jc w:val="center"/>
              <w:rPr>
                <w:rFonts w:eastAsia="Calibri"/>
                <w:lang w:eastAsia="en-US"/>
              </w:rPr>
            </w:pPr>
          </w:p>
        </w:tc>
        <w:tc>
          <w:tcPr>
            <w:tcW w:w="567" w:type="dxa"/>
            <w:shd w:val="clear" w:color="auto" w:fill="auto"/>
          </w:tcPr>
          <w:p w:rsidR="006C7865" w:rsidRPr="00EB02E0" w:rsidRDefault="00532602">
            <w:pPr>
              <w:rPr>
                <w:rFonts w:eastAsia="Calibri"/>
                <w:lang w:eastAsia="en-US"/>
              </w:rPr>
            </w:pPr>
            <w:r w:rsidRPr="00EB02E0">
              <w:rPr>
                <w:rFonts w:eastAsia="Calibri"/>
                <w:lang w:eastAsia="en-US"/>
              </w:rPr>
              <w:t>года</w:t>
            </w:r>
          </w:p>
        </w:tc>
        <w:tc>
          <w:tcPr>
            <w:tcW w:w="5415" w:type="dxa"/>
            <w:gridSpan w:val="6"/>
            <w:tcBorders>
              <w:bottom w:val="single" w:sz="4" w:space="0" w:color="000000"/>
            </w:tcBorders>
            <w:shd w:val="clear" w:color="auto" w:fill="auto"/>
          </w:tcPr>
          <w:p w:rsidR="006C7865" w:rsidRPr="00EB02E0" w:rsidRDefault="006C7865">
            <w:pPr>
              <w:snapToGrid w:val="0"/>
              <w:rPr>
                <w:rFonts w:eastAsia="Calibri"/>
                <w:lang w:eastAsia="en-US"/>
              </w:rPr>
            </w:pPr>
          </w:p>
        </w:tc>
        <w:tc>
          <w:tcPr>
            <w:tcW w:w="114" w:type="dxa"/>
            <w:shd w:val="clear" w:color="auto" w:fill="auto"/>
          </w:tcPr>
          <w:p w:rsidR="006C7865" w:rsidRPr="00EB02E0" w:rsidRDefault="00532602">
            <w:pPr>
              <w:rPr>
                <w:rFonts w:eastAsia="Calibri"/>
                <w:lang w:eastAsia="en-US"/>
              </w:rPr>
            </w:pPr>
            <w:r w:rsidRPr="00EB02E0">
              <w:rPr>
                <w:rFonts w:eastAsia="Calibri"/>
                <w:lang w:eastAsia="en-US"/>
              </w:rPr>
              <w:t>,</w:t>
            </w:r>
          </w:p>
        </w:tc>
      </w:tr>
      <w:tr w:rsidR="006C7865" w:rsidRPr="00EB02E0">
        <w:trPr>
          <w:cantSplit/>
        </w:trPr>
        <w:tc>
          <w:tcPr>
            <w:tcW w:w="9243" w:type="dxa"/>
            <w:gridSpan w:val="13"/>
            <w:shd w:val="clear" w:color="auto" w:fill="auto"/>
          </w:tcPr>
          <w:p w:rsidR="006C7865" w:rsidRPr="00EB02E0" w:rsidRDefault="00532602">
            <w:pPr>
              <w:jc w:val="center"/>
              <w:rPr>
                <w:rFonts w:eastAsia="Calibri"/>
                <w:lang w:eastAsia="en-US"/>
              </w:rPr>
            </w:pPr>
            <w:r w:rsidRPr="00EB02E0">
              <w:rPr>
                <w:rFonts w:eastAsia="Calibri"/>
                <w:lang w:eastAsia="en-US"/>
              </w:rPr>
              <w:t xml:space="preserve">(когда и кем </w:t>
            </w:r>
            <w:proofErr w:type="gramStart"/>
            <w:r w:rsidRPr="00EB02E0">
              <w:rPr>
                <w:rFonts w:eastAsia="Calibri"/>
                <w:lang w:eastAsia="en-US"/>
              </w:rPr>
              <w:t>выдан</w:t>
            </w:r>
            <w:proofErr w:type="gramEnd"/>
            <w:r w:rsidRPr="00EB02E0">
              <w:rPr>
                <w:rFonts w:eastAsia="Calibri"/>
                <w:lang w:eastAsia="en-US"/>
              </w:rPr>
              <w:t>)</w:t>
            </w:r>
          </w:p>
        </w:tc>
        <w:tc>
          <w:tcPr>
            <w:tcW w:w="114" w:type="dxa"/>
            <w:shd w:val="clear" w:color="auto" w:fill="auto"/>
          </w:tcPr>
          <w:p w:rsidR="006C7865" w:rsidRPr="00EB02E0" w:rsidRDefault="006C7865">
            <w:pPr>
              <w:snapToGrid w:val="0"/>
              <w:rPr>
                <w:rFonts w:eastAsia="Calibri"/>
                <w:lang w:eastAsia="en-US"/>
              </w:rPr>
            </w:pPr>
          </w:p>
        </w:tc>
      </w:tr>
    </w:tbl>
    <w:p w:rsidR="006C7865" w:rsidRPr="00EB02E0" w:rsidRDefault="00532602">
      <w:pPr>
        <w:tabs>
          <w:tab w:val="left" w:pos="142"/>
        </w:tabs>
        <w:rPr>
          <w:rFonts w:eastAsia="Calibri"/>
          <w:lang w:eastAsia="en-US"/>
        </w:rPr>
      </w:pPr>
      <w:r w:rsidRPr="00EB02E0">
        <w:rPr>
          <w:rFonts w:eastAsia="Calibri"/>
          <w:lang w:eastAsia="en-US"/>
        </w:rPr>
        <w:t xml:space="preserve">адрес проживания </w:t>
      </w:r>
    </w:p>
    <w:p w:rsidR="006C7865" w:rsidRPr="00EB02E0" w:rsidRDefault="00532602">
      <w:pPr>
        <w:pBdr>
          <w:top w:val="single" w:sz="4" w:space="1" w:color="000000"/>
        </w:pBdr>
        <w:jc w:val="center"/>
        <w:rPr>
          <w:rFonts w:eastAsia="Calibri"/>
          <w:lang w:eastAsia="en-US"/>
        </w:rPr>
      </w:pPr>
      <w:r w:rsidRPr="00EB02E0">
        <w:rPr>
          <w:rFonts w:eastAsia="Calibri"/>
          <w:lang w:eastAsia="en-US"/>
        </w:rPr>
        <w:t>(полностью место фактического проживания)</w:t>
      </w:r>
    </w:p>
    <w:tbl>
      <w:tblPr>
        <w:tblW w:w="9356" w:type="dxa"/>
        <w:tblBorders>
          <w:bottom w:val="single" w:sz="4" w:space="0" w:color="000000"/>
          <w:insideH w:val="single" w:sz="4" w:space="0" w:color="000000"/>
        </w:tblBorders>
        <w:tblCellMar>
          <w:left w:w="28" w:type="dxa"/>
          <w:right w:w="28" w:type="dxa"/>
        </w:tblCellMar>
        <w:tblLook w:val="0000"/>
      </w:tblPr>
      <w:tblGrid>
        <w:gridCol w:w="9240"/>
        <w:gridCol w:w="116"/>
      </w:tblGrid>
      <w:tr w:rsidR="006C7865" w:rsidRPr="00EB02E0">
        <w:tc>
          <w:tcPr>
            <w:tcW w:w="9242"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14" w:type="dxa"/>
            <w:shd w:val="clear" w:color="auto" w:fill="auto"/>
          </w:tcPr>
          <w:p w:rsidR="006C7865" w:rsidRPr="00EB02E0" w:rsidRDefault="00532602">
            <w:pPr>
              <w:rPr>
                <w:rFonts w:eastAsia="Calibri"/>
                <w:lang w:eastAsia="en-US"/>
              </w:rPr>
            </w:pPr>
            <w:r w:rsidRPr="00EB02E0">
              <w:rPr>
                <w:rFonts w:eastAsia="Calibri"/>
                <w:lang w:eastAsia="en-US"/>
              </w:rPr>
              <w:t>,</w:t>
            </w:r>
          </w:p>
        </w:tc>
      </w:tr>
    </w:tbl>
    <w:p w:rsidR="006C7865" w:rsidRPr="00EB02E0" w:rsidRDefault="006C7865">
      <w:pPr>
        <w:rPr>
          <w:rFonts w:eastAsia="Calibri"/>
          <w:lang w:eastAsia="en-US"/>
        </w:rPr>
      </w:pPr>
    </w:p>
    <w:tbl>
      <w:tblPr>
        <w:tblW w:w="9384" w:type="dxa"/>
        <w:tblCellMar>
          <w:left w:w="28" w:type="dxa"/>
          <w:right w:w="28" w:type="dxa"/>
        </w:tblCellMar>
        <w:tblLook w:val="0000"/>
      </w:tblPr>
      <w:tblGrid>
        <w:gridCol w:w="2410"/>
        <w:gridCol w:w="3572"/>
        <w:gridCol w:w="3402"/>
      </w:tblGrid>
      <w:tr w:rsidR="006C7865" w:rsidRPr="00EB02E0">
        <w:tc>
          <w:tcPr>
            <w:tcW w:w="2410" w:type="dxa"/>
            <w:shd w:val="clear" w:color="auto" w:fill="auto"/>
          </w:tcPr>
          <w:p w:rsidR="006C7865" w:rsidRPr="00EB02E0" w:rsidRDefault="00532602">
            <w:pPr>
              <w:rPr>
                <w:rFonts w:eastAsia="Calibri"/>
                <w:lang w:eastAsia="en-US"/>
              </w:rPr>
            </w:pPr>
            <w:r w:rsidRPr="00EB02E0">
              <w:rPr>
                <w:rFonts w:eastAsia="Calibri"/>
                <w:lang w:eastAsia="en-US"/>
              </w:rPr>
              <w:t>контактный телефон</w:t>
            </w:r>
          </w:p>
        </w:tc>
        <w:tc>
          <w:tcPr>
            <w:tcW w:w="3572"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532602">
            <w:pPr>
              <w:rPr>
                <w:rFonts w:eastAsia="Calibri"/>
                <w:lang w:eastAsia="en-US"/>
              </w:rPr>
            </w:pPr>
            <w:r w:rsidRPr="00EB02E0">
              <w:rPr>
                <w:rFonts w:eastAsia="Calibri"/>
                <w:lang w:eastAsia="en-US"/>
              </w:rPr>
              <w:t xml:space="preserve">, </w:t>
            </w:r>
            <w:proofErr w:type="gramStart"/>
            <w:r w:rsidRPr="00EB02E0">
              <w:rPr>
                <w:rFonts w:eastAsia="Calibri"/>
                <w:lang w:eastAsia="en-US"/>
              </w:rPr>
              <w:t>действующий</w:t>
            </w:r>
            <w:proofErr w:type="gramEnd"/>
            <w:r w:rsidRPr="00EB02E0">
              <w:rPr>
                <w:rFonts w:eastAsia="Calibri"/>
                <w:lang w:eastAsia="en-US"/>
              </w:rPr>
              <w:t xml:space="preserve"> на основании:</w:t>
            </w:r>
          </w:p>
        </w:tc>
      </w:tr>
    </w:tbl>
    <w:p w:rsidR="006C7865" w:rsidRPr="00EB02E0" w:rsidRDefault="006C7865">
      <w:pPr>
        <w:rPr>
          <w:rFonts w:eastAsia="Calibri"/>
          <w:lang w:eastAsia="en-US"/>
        </w:rPr>
      </w:pPr>
    </w:p>
    <w:tbl>
      <w:tblPr>
        <w:tblW w:w="9356"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426"/>
        <w:gridCol w:w="2126"/>
        <w:gridCol w:w="1984"/>
        <w:gridCol w:w="1418"/>
        <w:gridCol w:w="3402"/>
      </w:tblGrid>
      <w:tr w:rsidR="006C7865" w:rsidRPr="00EB02E0">
        <w:tc>
          <w:tcPr>
            <w:tcW w:w="426" w:type="dxa"/>
            <w:tcBorders>
              <w:top w:val="single" w:sz="4" w:space="0" w:color="000000"/>
              <w:left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2126" w:type="dxa"/>
            <w:tcBorders>
              <w:left w:val="single" w:sz="4" w:space="0" w:color="000000"/>
            </w:tcBorders>
            <w:shd w:val="clear" w:color="auto" w:fill="auto"/>
          </w:tcPr>
          <w:p w:rsidR="006C7865" w:rsidRPr="00EB02E0" w:rsidRDefault="00532602">
            <w:pPr>
              <w:rPr>
                <w:lang w:eastAsia="en-US"/>
              </w:rPr>
            </w:pPr>
            <w:r w:rsidRPr="00EB02E0">
              <w:rPr>
                <w:rFonts w:eastAsia="Arial"/>
                <w:lang w:eastAsia="en-US"/>
              </w:rPr>
              <w:t xml:space="preserve"> </w:t>
            </w:r>
            <w:r w:rsidRPr="00EB02E0">
              <w:rPr>
                <w:rFonts w:eastAsia="Calibri"/>
                <w:lang w:eastAsia="en-US"/>
              </w:rPr>
              <w:t>устава</w:t>
            </w:r>
          </w:p>
        </w:tc>
        <w:tc>
          <w:tcPr>
            <w:tcW w:w="1984" w:type="dxa"/>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r w:rsidR="006C7865" w:rsidRPr="00EB02E0">
        <w:trPr>
          <w:trHeight w:val="272"/>
        </w:trPr>
        <w:tc>
          <w:tcPr>
            <w:tcW w:w="426" w:type="dxa"/>
            <w:tcBorders>
              <w:top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2126" w:type="dxa"/>
            <w:shd w:val="clear" w:color="auto" w:fill="auto"/>
          </w:tcPr>
          <w:p w:rsidR="006C7865" w:rsidRPr="00EB02E0" w:rsidRDefault="006C7865">
            <w:pPr>
              <w:snapToGrid w:val="0"/>
              <w:rPr>
                <w:rFonts w:eastAsia="Calibri"/>
                <w:lang w:eastAsia="en-US"/>
              </w:rPr>
            </w:pPr>
          </w:p>
        </w:tc>
        <w:tc>
          <w:tcPr>
            <w:tcW w:w="1984" w:type="dxa"/>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r w:rsidR="006C7865" w:rsidRPr="00EB02E0">
        <w:tc>
          <w:tcPr>
            <w:tcW w:w="426" w:type="dxa"/>
            <w:tcBorders>
              <w:top w:val="single" w:sz="4" w:space="0" w:color="000000"/>
              <w:left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2126" w:type="dxa"/>
            <w:tcBorders>
              <w:left w:val="single" w:sz="4" w:space="0" w:color="000000"/>
            </w:tcBorders>
            <w:shd w:val="clear" w:color="auto" w:fill="auto"/>
          </w:tcPr>
          <w:p w:rsidR="006C7865" w:rsidRPr="00EB02E0" w:rsidRDefault="00532602">
            <w:pPr>
              <w:rPr>
                <w:lang w:eastAsia="en-US"/>
              </w:rPr>
            </w:pPr>
            <w:r w:rsidRPr="00EB02E0">
              <w:rPr>
                <w:rFonts w:eastAsia="Arial"/>
                <w:lang w:eastAsia="en-US"/>
              </w:rPr>
              <w:t xml:space="preserve"> </w:t>
            </w:r>
            <w:r w:rsidRPr="00EB02E0">
              <w:rPr>
                <w:rFonts w:eastAsia="Calibri"/>
                <w:lang w:eastAsia="en-US"/>
              </w:rPr>
              <w:t>положения</w:t>
            </w:r>
          </w:p>
        </w:tc>
        <w:tc>
          <w:tcPr>
            <w:tcW w:w="1984" w:type="dxa"/>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r w:rsidR="006C7865" w:rsidRPr="00EB02E0">
        <w:tc>
          <w:tcPr>
            <w:tcW w:w="426" w:type="dxa"/>
            <w:tcBorders>
              <w:top w:val="single" w:sz="4" w:space="0" w:color="000000"/>
            </w:tcBorders>
            <w:shd w:val="clear" w:color="auto" w:fill="auto"/>
          </w:tcPr>
          <w:p w:rsidR="006C7865" w:rsidRPr="00EB02E0" w:rsidRDefault="006C7865">
            <w:pPr>
              <w:snapToGrid w:val="0"/>
              <w:rPr>
                <w:rFonts w:eastAsia="Calibri"/>
                <w:lang w:eastAsia="en-US"/>
              </w:rPr>
            </w:pPr>
          </w:p>
        </w:tc>
        <w:tc>
          <w:tcPr>
            <w:tcW w:w="2126" w:type="dxa"/>
            <w:shd w:val="clear" w:color="auto" w:fill="auto"/>
          </w:tcPr>
          <w:p w:rsidR="006C7865" w:rsidRPr="00EB02E0" w:rsidRDefault="006C7865">
            <w:pPr>
              <w:snapToGrid w:val="0"/>
              <w:rPr>
                <w:rFonts w:eastAsia="Calibri"/>
                <w:lang w:eastAsia="en-US"/>
              </w:rPr>
            </w:pPr>
          </w:p>
        </w:tc>
        <w:tc>
          <w:tcPr>
            <w:tcW w:w="1984" w:type="dxa"/>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r w:rsidR="006C7865" w:rsidRPr="00EB02E0">
        <w:trPr>
          <w:trHeight w:val="299"/>
        </w:trPr>
        <w:tc>
          <w:tcPr>
            <w:tcW w:w="426"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2126" w:type="dxa"/>
            <w:shd w:val="clear" w:color="auto" w:fill="auto"/>
          </w:tcPr>
          <w:p w:rsidR="006C7865" w:rsidRPr="00EB02E0" w:rsidRDefault="006C7865">
            <w:pPr>
              <w:snapToGrid w:val="0"/>
              <w:rPr>
                <w:rFonts w:eastAsia="Calibri"/>
                <w:lang w:eastAsia="en-US"/>
              </w:rPr>
            </w:pPr>
          </w:p>
        </w:tc>
        <w:tc>
          <w:tcPr>
            <w:tcW w:w="1984" w:type="dxa"/>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r w:rsidR="006C7865" w:rsidRPr="00EB02E0">
        <w:tc>
          <w:tcPr>
            <w:tcW w:w="426" w:type="dxa"/>
            <w:tcBorders>
              <w:top w:val="single" w:sz="4" w:space="0" w:color="000000"/>
              <w:left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4110" w:type="dxa"/>
            <w:gridSpan w:val="2"/>
            <w:tcBorders>
              <w:left w:val="single" w:sz="4" w:space="0" w:color="000000"/>
            </w:tcBorders>
            <w:shd w:val="clear" w:color="auto" w:fill="auto"/>
          </w:tcPr>
          <w:p w:rsidR="006C7865" w:rsidRPr="00EB02E0" w:rsidRDefault="00532602">
            <w:pPr>
              <w:rPr>
                <w:lang w:eastAsia="en-US"/>
              </w:rPr>
            </w:pPr>
            <w:r w:rsidRPr="00EB02E0">
              <w:rPr>
                <w:rFonts w:eastAsia="Arial"/>
                <w:lang w:eastAsia="en-US"/>
              </w:rPr>
              <w:t xml:space="preserve"> </w:t>
            </w:r>
            <w:r w:rsidRPr="00EB02E0">
              <w:rPr>
                <w:rFonts w:eastAsia="Calibri"/>
                <w:lang w:eastAsia="en-US"/>
              </w:rPr>
              <w:t>протокола об избрании руководителя</w:t>
            </w: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r w:rsidR="006C7865" w:rsidRPr="00EB02E0">
        <w:trPr>
          <w:trHeight w:val="237"/>
        </w:trPr>
        <w:tc>
          <w:tcPr>
            <w:tcW w:w="426" w:type="dxa"/>
            <w:tcBorders>
              <w:top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2126" w:type="dxa"/>
            <w:shd w:val="clear" w:color="auto" w:fill="auto"/>
          </w:tcPr>
          <w:p w:rsidR="006C7865" w:rsidRPr="00EB02E0" w:rsidRDefault="006C7865">
            <w:pPr>
              <w:snapToGrid w:val="0"/>
              <w:rPr>
                <w:rFonts w:eastAsia="Calibri"/>
                <w:lang w:eastAsia="en-US"/>
              </w:rPr>
            </w:pPr>
          </w:p>
        </w:tc>
        <w:tc>
          <w:tcPr>
            <w:tcW w:w="1984" w:type="dxa"/>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r w:rsidR="006C7865" w:rsidRPr="00EB02E0">
        <w:tc>
          <w:tcPr>
            <w:tcW w:w="426" w:type="dxa"/>
            <w:tcBorders>
              <w:top w:val="single" w:sz="4" w:space="0" w:color="000000"/>
              <w:left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2126" w:type="dxa"/>
            <w:tcBorders>
              <w:left w:val="single" w:sz="4" w:space="0" w:color="000000"/>
            </w:tcBorders>
            <w:shd w:val="clear" w:color="auto" w:fill="auto"/>
          </w:tcPr>
          <w:p w:rsidR="006C7865" w:rsidRPr="00EB02E0" w:rsidRDefault="00532602">
            <w:pPr>
              <w:rPr>
                <w:rFonts w:eastAsia="Calibri"/>
                <w:lang w:eastAsia="en-US"/>
              </w:rPr>
            </w:pPr>
            <w:r w:rsidRPr="00EB02E0">
              <w:rPr>
                <w:rFonts w:eastAsia="Calibri"/>
                <w:lang w:eastAsia="en-US"/>
              </w:rPr>
              <w:t>доверенности №</w:t>
            </w:r>
          </w:p>
        </w:tc>
        <w:tc>
          <w:tcPr>
            <w:tcW w:w="1984"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532602">
            <w:pPr>
              <w:rPr>
                <w:rFonts w:eastAsia="Calibri"/>
                <w:lang w:eastAsia="en-US"/>
              </w:rPr>
            </w:pPr>
            <w:r w:rsidRPr="00EB02E0">
              <w:rPr>
                <w:rFonts w:eastAsia="Calibri"/>
                <w:lang w:eastAsia="en-US"/>
              </w:rPr>
              <w:t>, выданной</w:t>
            </w:r>
          </w:p>
        </w:tc>
        <w:tc>
          <w:tcPr>
            <w:tcW w:w="3402" w:type="dxa"/>
            <w:shd w:val="clear" w:color="auto" w:fill="auto"/>
          </w:tcPr>
          <w:p w:rsidR="006C7865" w:rsidRPr="00EB02E0" w:rsidRDefault="00532602">
            <w:pPr>
              <w:rPr>
                <w:rFonts w:eastAsia="Calibri"/>
                <w:lang w:eastAsia="en-US"/>
              </w:rPr>
            </w:pPr>
            <w:r w:rsidRPr="00EB02E0">
              <w:rPr>
                <w:rFonts w:eastAsia="Calibri"/>
                <w:lang w:eastAsia="en-US"/>
              </w:rPr>
              <w:t xml:space="preserve">(когда и кем </w:t>
            </w:r>
            <w:proofErr w:type="gramStart"/>
            <w:r w:rsidRPr="00EB02E0">
              <w:rPr>
                <w:rFonts w:eastAsia="Calibri"/>
                <w:lang w:eastAsia="en-US"/>
              </w:rPr>
              <w:t>выдана</w:t>
            </w:r>
            <w:proofErr w:type="gramEnd"/>
            <w:r w:rsidRPr="00EB02E0">
              <w:rPr>
                <w:rFonts w:eastAsia="Calibri"/>
                <w:lang w:eastAsia="en-US"/>
              </w:rPr>
              <w:t>)</w:t>
            </w:r>
          </w:p>
        </w:tc>
      </w:tr>
      <w:tr w:rsidR="006C7865" w:rsidRPr="00EB02E0">
        <w:tc>
          <w:tcPr>
            <w:tcW w:w="426" w:type="dxa"/>
            <w:tcBorders>
              <w:top w:val="single" w:sz="4" w:space="0" w:color="000000"/>
            </w:tcBorders>
            <w:shd w:val="clear" w:color="auto" w:fill="auto"/>
          </w:tcPr>
          <w:p w:rsidR="006C7865" w:rsidRPr="00EB02E0" w:rsidRDefault="006C7865">
            <w:pPr>
              <w:snapToGrid w:val="0"/>
              <w:rPr>
                <w:rFonts w:eastAsia="Calibri"/>
                <w:lang w:eastAsia="en-US"/>
              </w:rPr>
            </w:pPr>
          </w:p>
        </w:tc>
        <w:tc>
          <w:tcPr>
            <w:tcW w:w="2126" w:type="dxa"/>
            <w:shd w:val="clear" w:color="auto" w:fill="auto"/>
          </w:tcPr>
          <w:p w:rsidR="006C7865" w:rsidRPr="00EB02E0" w:rsidRDefault="006C7865">
            <w:pPr>
              <w:snapToGrid w:val="0"/>
              <w:rPr>
                <w:rFonts w:eastAsia="Calibri"/>
                <w:lang w:eastAsia="en-US"/>
              </w:rPr>
            </w:pPr>
          </w:p>
        </w:tc>
        <w:tc>
          <w:tcPr>
            <w:tcW w:w="1984" w:type="dxa"/>
            <w:tcBorders>
              <w:top w:val="single" w:sz="4" w:space="0" w:color="000000"/>
            </w:tcBorders>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jc w:val="center"/>
              <w:rPr>
                <w:rFonts w:eastAsia="Calibri"/>
                <w:lang w:eastAsia="en-US"/>
              </w:rPr>
            </w:pPr>
          </w:p>
        </w:tc>
      </w:tr>
      <w:tr w:rsidR="006C7865" w:rsidRPr="00EB02E0">
        <w:trPr>
          <w:cantSplit/>
        </w:trPr>
        <w:tc>
          <w:tcPr>
            <w:tcW w:w="9356" w:type="dxa"/>
            <w:gridSpan w:val="5"/>
            <w:shd w:val="clear" w:color="auto" w:fill="auto"/>
          </w:tcPr>
          <w:p w:rsidR="006C7865" w:rsidRPr="00EB02E0" w:rsidRDefault="00532602">
            <w:pPr>
              <w:rPr>
                <w:lang w:eastAsia="en-US"/>
              </w:rPr>
            </w:pPr>
            <w:r w:rsidRPr="00EB02E0">
              <w:rPr>
                <w:rFonts w:eastAsia="Arial"/>
                <w:lang w:eastAsia="en-US"/>
              </w:rPr>
              <w:t xml:space="preserve">       </w:t>
            </w:r>
            <w:r w:rsidRPr="00EB02E0">
              <w:rPr>
                <w:rFonts w:eastAsia="Calibri"/>
                <w:lang w:eastAsia="en-US"/>
              </w:rPr>
              <w:t>__________________________________________________________________________</w:t>
            </w:r>
          </w:p>
          <w:p w:rsidR="006C7865" w:rsidRPr="00EB02E0" w:rsidRDefault="006C7865">
            <w:pPr>
              <w:rPr>
                <w:rFonts w:eastAsia="Calibri"/>
                <w:lang w:eastAsia="en-US"/>
              </w:rPr>
            </w:pPr>
          </w:p>
        </w:tc>
      </w:tr>
      <w:tr w:rsidR="006C7865" w:rsidRPr="00EB02E0">
        <w:tc>
          <w:tcPr>
            <w:tcW w:w="426" w:type="dxa"/>
            <w:tcBorders>
              <w:top w:val="single" w:sz="4" w:space="0" w:color="000000"/>
              <w:left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2126" w:type="dxa"/>
            <w:tcBorders>
              <w:left w:val="single" w:sz="4" w:space="0" w:color="000000"/>
            </w:tcBorders>
            <w:shd w:val="clear" w:color="auto" w:fill="auto"/>
          </w:tcPr>
          <w:p w:rsidR="006C7865" w:rsidRPr="00EB02E0" w:rsidRDefault="00532602">
            <w:pPr>
              <w:rPr>
                <w:lang w:eastAsia="en-US"/>
              </w:rPr>
            </w:pPr>
            <w:r w:rsidRPr="00EB02E0">
              <w:rPr>
                <w:rFonts w:eastAsia="Arial"/>
                <w:lang w:eastAsia="en-US"/>
              </w:rPr>
              <w:t xml:space="preserve"> </w:t>
            </w:r>
            <w:r w:rsidRPr="00EB02E0">
              <w:rPr>
                <w:rFonts w:eastAsia="Calibri"/>
                <w:lang w:eastAsia="en-US"/>
              </w:rPr>
              <w:t>(указать иное)</w:t>
            </w:r>
          </w:p>
        </w:tc>
        <w:tc>
          <w:tcPr>
            <w:tcW w:w="6804" w:type="dxa"/>
            <w:gridSpan w:val="3"/>
            <w:shd w:val="clear" w:color="auto" w:fill="auto"/>
          </w:tcPr>
          <w:p w:rsidR="006C7865" w:rsidRPr="00EB02E0" w:rsidRDefault="00532602">
            <w:pPr>
              <w:rPr>
                <w:rFonts w:eastAsia="Calibri"/>
                <w:lang w:eastAsia="en-US"/>
              </w:rPr>
            </w:pPr>
            <w:r w:rsidRPr="00EB02E0">
              <w:rPr>
                <w:rFonts w:eastAsia="Calibri"/>
                <w:lang w:eastAsia="en-US"/>
              </w:rPr>
              <w:t>________________________________________________________</w:t>
            </w:r>
          </w:p>
        </w:tc>
      </w:tr>
      <w:tr w:rsidR="006C7865" w:rsidRPr="00EB02E0">
        <w:tc>
          <w:tcPr>
            <w:tcW w:w="426" w:type="dxa"/>
            <w:tcBorders>
              <w:top w:val="single" w:sz="4" w:space="0" w:color="000000"/>
            </w:tcBorders>
            <w:shd w:val="clear" w:color="auto" w:fill="auto"/>
          </w:tcPr>
          <w:p w:rsidR="006C7865" w:rsidRPr="00EB02E0" w:rsidRDefault="006C7865">
            <w:pPr>
              <w:snapToGrid w:val="0"/>
              <w:rPr>
                <w:rFonts w:eastAsia="Calibri"/>
                <w:lang w:eastAsia="en-US"/>
              </w:rPr>
            </w:pPr>
          </w:p>
        </w:tc>
        <w:tc>
          <w:tcPr>
            <w:tcW w:w="2126" w:type="dxa"/>
            <w:shd w:val="clear" w:color="auto" w:fill="auto"/>
          </w:tcPr>
          <w:p w:rsidR="006C7865" w:rsidRPr="00EB02E0" w:rsidRDefault="006C7865">
            <w:pPr>
              <w:snapToGrid w:val="0"/>
              <w:rPr>
                <w:rFonts w:eastAsia="Calibri"/>
                <w:lang w:eastAsia="en-US"/>
              </w:rPr>
            </w:pPr>
          </w:p>
        </w:tc>
        <w:tc>
          <w:tcPr>
            <w:tcW w:w="1984" w:type="dxa"/>
            <w:shd w:val="clear" w:color="auto" w:fill="auto"/>
          </w:tcPr>
          <w:p w:rsidR="006C7865" w:rsidRPr="00EB02E0" w:rsidRDefault="006C7865">
            <w:pPr>
              <w:snapToGrid w:val="0"/>
              <w:rPr>
                <w:rFonts w:eastAsia="Calibri"/>
                <w:lang w:eastAsia="en-US"/>
              </w:rPr>
            </w:pPr>
          </w:p>
        </w:tc>
        <w:tc>
          <w:tcPr>
            <w:tcW w:w="1418" w:type="dxa"/>
            <w:shd w:val="clear" w:color="auto" w:fill="auto"/>
          </w:tcPr>
          <w:p w:rsidR="006C7865" w:rsidRPr="00EB02E0" w:rsidRDefault="006C7865">
            <w:pPr>
              <w:snapToGrid w:val="0"/>
              <w:rPr>
                <w:rFonts w:eastAsia="Calibri"/>
                <w:lang w:eastAsia="en-US"/>
              </w:rPr>
            </w:pPr>
          </w:p>
        </w:tc>
        <w:tc>
          <w:tcPr>
            <w:tcW w:w="3402" w:type="dxa"/>
            <w:shd w:val="clear" w:color="auto" w:fill="auto"/>
          </w:tcPr>
          <w:p w:rsidR="006C7865" w:rsidRPr="00EB02E0" w:rsidRDefault="006C7865">
            <w:pPr>
              <w:snapToGrid w:val="0"/>
              <w:rPr>
                <w:rFonts w:eastAsia="Calibri"/>
                <w:lang w:eastAsia="en-US"/>
              </w:rPr>
            </w:pPr>
          </w:p>
        </w:tc>
      </w:tr>
    </w:tbl>
    <w:p w:rsidR="006C7865" w:rsidRPr="00EB02E0" w:rsidRDefault="00532602">
      <w:pPr>
        <w:autoSpaceDE w:val="0"/>
        <w:jc w:val="both"/>
        <w:outlineLvl w:val="0"/>
      </w:pPr>
      <w:r w:rsidRPr="00EB02E0">
        <w:rPr>
          <w:rFonts w:eastAsia="Calibri"/>
          <w:lang w:eastAsia="en-US"/>
        </w:rPr>
        <w:t>Прошу предоставить муниципальную услугу  «</w:t>
      </w:r>
      <w:r w:rsidRPr="00EB02E0">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EB02E0">
        <w:rPr>
          <w:rFonts w:eastAsia="Calibri"/>
          <w:lang w:eastAsia="en-US"/>
        </w:rPr>
        <w:t xml:space="preserve">» в отношении муниципального имущества </w:t>
      </w:r>
      <w:r w:rsidR="00DD681E">
        <w:rPr>
          <w:color w:val="000000"/>
        </w:rPr>
        <w:t xml:space="preserve">городского поселения </w:t>
      </w:r>
      <w:proofErr w:type="gramStart"/>
      <w:r w:rsidR="00DD681E">
        <w:rPr>
          <w:color w:val="000000"/>
        </w:rPr>
        <w:t>г</w:t>
      </w:r>
      <w:proofErr w:type="gramEnd"/>
      <w:r w:rsidR="00DD681E">
        <w:rPr>
          <w:color w:val="000000"/>
        </w:rPr>
        <w:t>. Серафимович</w:t>
      </w:r>
      <w:r w:rsidRPr="00EB02E0">
        <w:rPr>
          <w:rFonts w:eastAsia="Calibri"/>
          <w:lang w:eastAsia="en-US"/>
        </w:rPr>
        <w:t xml:space="preserve"> Волгоградской области (нужное отметить в квадрате):</w:t>
      </w:r>
    </w:p>
    <w:tbl>
      <w:tblPr>
        <w:tblW w:w="9356"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426"/>
        <w:gridCol w:w="3543"/>
        <w:gridCol w:w="426"/>
        <w:gridCol w:w="2182"/>
        <w:gridCol w:w="2070"/>
        <w:gridCol w:w="709"/>
      </w:tblGrid>
      <w:tr w:rsidR="006C7865" w:rsidRPr="00EB02E0">
        <w:tc>
          <w:tcPr>
            <w:tcW w:w="426" w:type="dxa"/>
            <w:tcBorders>
              <w:top w:val="single" w:sz="4" w:space="0" w:color="000000"/>
              <w:left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3543" w:type="dxa"/>
            <w:tcBorders>
              <w:left w:val="single" w:sz="4" w:space="0" w:color="000000"/>
            </w:tcBorders>
            <w:shd w:val="clear" w:color="auto" w:fill="auto"/>
          </w:tcPr>
          <w:p w:rsidR="006C7865" w:rsidRPr="00EB02E0" w:rsidRDefault="00532602">
            <w:pPr>
              <w:rPr>
                <w:rFonts w:eastAsia="Calibri"/>
                <w:lang w:eastAsia="en-US"/>
              </w:rPr>
            </w:pPr>
            <w:r w:rsidRPr="00EB02E0">
              <w:rPr>
                <w:rFonts w:eastAsia="Calibri"/>
                <w:lang w:eastAsia="en-US"/>
              </w:rPr>
              <w:t>нежилое помещение</w:t>
            </w:r>
          </w:p>
        </w:tc>
        <w:tc>
          <w:tcPr>
            <w:tcW w:w="426" w:type="dxa"/>
            <w:tcBorders>
              <w:top w:val="single" w:sz="4" w:space="0" w:color="000000"/>
              <w:left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4961" w:type="dxa"/>
            <w:gridSpan w:val="3"/>
            <w:tcBorders>
              <w:left w:val="single" w:sz="4" w:space="0" w:color="000000"/>
            </w:tcBorders>
            <w:shd w:val="clear" w:color="auto" w:fill="auto"/>
          </w:tcPr>
          <w:p w:rsidR="006C7865" w:rsidRPr="00EB02E0" w:rsidRDefault="00532602">
            <w:pPr>
              <w:rPr>
                <w:rFonts w:eastAsia="Calibri"/>
                <w:lang w:eastAsia="en-US"/>
              </w:rPr>
            </w:pPr>
            <w:r w:rsidRPr="00EB02E0">
              <w:rPr>
                <w:rFonts w:eastAsia="Calibri"/>
                <w:lang w:eastAsia="en-US"/>
              </w:rPr>
              <w:t>нежилое здание</w:t>
            </w:r>
          </w:p>
        </w:tc>
      </w:tr>
      <w:tr w:rsidR="006C7865" w:rsidRPr="00EB02E0">
        <w:tc>
          <w:tcPr>
            <w:tcW w:w="426" w:type="dxa"/>
            <w:tcBorders>
              <w:top w:val="single" w:sz="4" w:space="0" w:color="000000"/>
              <w:bottom w:val="single" w:sz="4" w:space="0" w:color="000000"/>
            </w:tcBorders>
            <w:shd w:val="clear" w:color="auto" w:fill="auto"/>
          </w:tcPr>
          <w:p w:rsidR="006C7865" w:rsidRPr="00EB02E0" w:rsidRDefault="006C7865">
            <w:pPr>
              <w:snapToGrid w:val="0"/>
              <w:rPr>
                <w:rFonts w:eastAsia="Calibri"/>
                <w:lang w:eastAsia="en-US"/>
              </w:rPr>
            </w:pPr>
          </w:p>
        </w:tc>
        <w:tc>
          <w:tcPr>
            <w:tcW w:w="3543" w:type="dxa"/>
            <w:shd w:val="clear" w:color="auto" w:fill="auto"/>
          </w:tcPr>
          <w:p w:rsidR="006C7865" w:rsidRPr="00EB02E0" w:rsidRDefault="006C7865">
            <w:pPr>
              <w:snapToGrid w:val="0"/>
              <w:rPr>
                <w:rFonts w:eastAsia="Calibri"/>
                <w:lang w:eastAsia="en-US"/>
              </w:rPr>
            </w:pPr>
          </w:p>
        </w:tc>
        <w:tc>
          <w:tcPr>
            <w:tcW w:w="426" w:type="dxa"/>
            <w:tcBorders>
              <w:top w:val="single" w:sz="4" w:space="0" w:color="000000"/>
            </w:tcBorders>
            <w:shd w:val="clear" w:color="auto" w:fill="auto"/>
          </w:tcPr>
          <w:p w:rsidR="006C7865" w:rsidRPr="00EB02E0" w:rsidRDefault="006C7865">
            <w:pPr>
              <w:snapToGrid w:val="0"/>
              <w:rPr>
                <w:rFonts w:eastAsia="Calibri"/>
                <w:lang w:eastAsia="en-US"/>
              </w:rPr>
            </w:pPr>
          </w:p>
        </w:tc>
        <w:tc>
          <w:tcPr>
            <w:tcW w:w="4961" w:type="dxa"/>
            <w:gridSpan w:val="3"/>
            <w:shd w:val="clear" w:color="auto" w:fill="auto"/>
          </w:tcPr>
          <w:p w:rsidR="006C7865" w:rsidRPr="00EB02E0" w:rsidRDefault="006C7865">
            <w:pPr>
              <w:snapToGrid w:val="0"/>
              <w:rPr>
                <w:rFonts w:eastAsia="Calibri"/>
                <w:lang w:eastAsia="en-US"/>
              </w:rPr>
            </w:pPr>
          </w:p>
        </w:tc>
      </w:tr>
      <w:tr w:rsidR="006C7865" w:rsidRPr="00EB02E0">
        <w:tc>
          <w:tcPr>
            <w:tcW w:w="426" w:type="dxa"/>
            <w:tcBorders>
              <w:top w:val="single" w:sz="4" w:space="0" w:color="000000"/>
              <w:left w:val="single" w:sz="4" w:space="0" w:color="000000"/>
              <w:bottom w:val="single" w:sz="4" w:space="0" w:color="000000"/>
            </w:tcBorders>
            <w:shd w:val="clear" w:color="auto" w:fill="auto"/>
          </w:tcPr>
          <w:p w:rsidR="006C7865" w:rsidRPr="00EB02E0" w:rsidRDefault="00532602">
            <w:pPr>
              <w:rPr>
                <w:rFonts w:eastAsia="Calibri"/>
              </w:rPr>
            </w:pPr>
            <w:r w:rsidRPr="00EB02E0">
              <w:rPr>
                <w:rFonts w:eastAsia="Arial"/>
                <w:lang w:eastAsia="en-US"/>
              </w:rPr>
              <w:t xml:space="preserve"> </w:t>
            </w:r>
          </w:p>
        </w:tc>
        <w:tc>
          <w:tcPr>
            <w:tcW w:w="3969" w:type="dxa"/>
            <w:gridSpan w:val="2"/>
            <w:tcBorders>
              <w:left w:val="single" w:sz="4" w:space="0" w:color="000000"/>
            </w:tcBorders>
            <w:shd w:val="clear" w:color="auto" w:fill="auto"/>
          </w:tcPr>
          <w:p w:rsidR="006C7865" w:rsidRPr="00EB02E0" w:rsidRDefault="00532602">
            <w:pPr>
              <w:rPr>
                <w:lang w:eastAsia="en-US"/>
              </w:rPr>
            </w:pPr>
            <w:r w:rsidRPr="00EB02E0">
              <w:rPr>
                <w:rFonts w:eastAsia="Arial"/>
                <w:lang w:eastAsia="en-US"/>
              </w:rPr>
              <w:t xml:space="preserve"> </w:t>
            </w:r>
            <w:r w:rsidRPr="00EB02E0">
              <w:rPr>
                <w:rFonts w:eastAsia="Calibri"/>
                <w:lang w:eastAsia="en-US"/>
              </w:rPr>
              <w:t>(указать иное)</w:t>
            </w:r>
          </w:p>
          <w:p w:rsidR="006C7865" w:rsidRPr="00EB02E0" w:rsidRDefault="006C7865">
            <w:pPr>
              <w:rPr>
                <w:rFonts w:eastAsia="Calibri"/>
                <w:lang w:eastAsia="en-US"/>
              </w:rPr>
            </w:pPr>
          </w:p>
        </w:tc>
        <w:tc>
          <w:tcPr>
            <w:tcW w:w="4961" w:type="dxa"/>
            <w:gridSpan w:val="3"/>
            <w:shd w:val="clear" w:color="auto" w:fill="auto"/>
          </w:tcPr>
          <w:p w:rsidR="006C7865" w:rsidRPr="00EB02E0" w:rsidRDefault="006C7865">
            <w:pPr>
              <w:snapToGrid w:val="0"/>
              <w:rPr>
                <w:rFonts w:eastAsia="Calibri"/>
                <w:lang w:eastAsia="en-US"/>
              </w:rPr>
            </w:pPr>
          </w:p>
        </w:tc>
      </w:tr>
      <w:tr w:rsidR="006C7865" w:rsidRPr="00EB02E0">
        <w:tc>
          <w:tcPr>
            <w:tcW w:w="426" w:type="dxa"/>
            <w:tcBorders>
              <w:top w:val="single" w:sz="4" w:space="0" w:color="000000"/>
            </w:tcBorders>
            <w:shd w:val="clear" w:color="auto" w:fill="auto"/>
          </w:tcPr>
          <w:p w:rsidR="006C7865" w:rsidRPr="00EB02E0" w:rsidRDefault="006C7865">
            <w:pPr>
              <w:snapToGrid w:val="0"/>
              <w:rPr>
                <w:rFonts w:eastAsia="Calibri"/>
                <w:lang w:eastAsia="en-US"/>
              </w:rPr>
            </w:pPr>
          </w:p>
        </w:tc>
        <w:tc>
          <w:tcPr>
            <w:tcW w:w="3543" w:type="dxa"/>
            <w:shd w:val="clear" w:color="auto" w:fill="auto"/>
          </w:tcPr>
          <w:p w:rsidR="006C7865" w:rsidRPr="00EB02E0" w:rsidRDefault="006C7865">
            <w:pPr>
              <w:snapToGrid w:val="0"/>
              <w:rPr>
                <w:rFonts w:eastAsia="Calibri"/>
                <w:lang w:eastAsia="en-US"/>
              </w:rPr>
            </w:pPr>
          </w:p>
        </w:tc>
        <w:tc>
          <w:tcPr>
            <w:tcW w:w="426" w:type="dxa"/>
            <w:shd w:val="clear" w:color="auto" w:fill="auto"/>
          </w:tcPr>
          <w:p w:rsidR="006C7865" w:rsidRPr="00EB02E0" w:rsidRDefault="006C7865">
            <w:pPr>
              <w:snapToGrid w:val="0"/>
              <w:rPr>
                <w:rFonts w:eastAsia="Calibri"/>
                <w:lang w:eastAsia="en-US"/>
              </w:rPr>
            </w:pPr>
          </w:p>
        </w:tc>
        <w:tc>
          <w:tcPr>
            <w:tcW w:w="4961" w:type="dxa"/>
            <w:gridSpan w:val="3"/>
            <w:tcBorders>
              <w:top w:val="single" w:sz="4" w:space="0" w:color="000000"/>
            </w:tcBorders>
            <w:shd w:val="clear" w:color="auto" w:fill="auto"/>
          </w:tcPr>
          <w:p w:rsidR="006C7865" w:rsidRPr="00EB02E0" w:rsidRDefault="006C7865">
            <w:pPr>
              <w:snapToGrid w:val="0"/>
              <w:rPr>
                <w:rFonts w:eastAsia="Calibri"/>
                <w:lang w:eastAsia="en-US"/>
              </w:rPr>
            </w:pPr>
          </w:p>
        </w:tc>
      </w:tr>
      <w:tr w:rsidR="006C7865" w:rsidRPr="00EB02E0">
        <w:tc>
          <w:tcPr>
            <w:tcW w:w="6577" w:type="dxa"/>
            <w:gridSpan w:val="4"/>
            <w:shd w:val="clear" w:color="auto" w:fill="auto"/>
          </w:tcPr>
          <w:p w:rsidR="006C7865" w:rsidRPr="00EB02E0" w:rsidRDefault="00532602">
            <w:pPr>
              <w:rPr>
                <w:rFonts w:eastAsia="Calibri"/>
                <w:lang w:eastAsia="en-US"/>
              </w:rPr>
            </w:pPr>
            <w:r w:rsidRPr="00EB02E0">
              <w:rPr>
                <w:rFonts w:eastAsia="Calibri"/>
                <w:lang w:eastAsia="en-US"/>
              </w:rPr>
              <w:t>общей площадью (для объектов недвижимого имущества)</w:t>
            </w:r>
          </w:p>
        </w:tc>
        <w:tc>
          <w:tcPr>
            <w:tcW w:w="2070"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709" w:type="dxa"/>
            <w:shd w:val="clear" w:color="auto" w:fill="auto"/>
          </w:tcPr>
          <w:p w:rsidR="006C7865" w:rsidRPr="00EB02E0" w:rsidRDefault="00532602">
            <w:pPr>
              <w:jc w:val="right"/>
              <w:rPr>
                <w:rFonts w:eastAsia="Calibri"/>
                <w:lang w:eastAsia="en-US"/>
              </w:rPr>
            </w:pPr>
            <w:r w:rsidRPr="00EB02E0">
              <w:rPr>
                <w:rFonts w:eastAsia="Calibri"/>
                <w:lang w:eastAsia="en-US"/>
              </w:rPr>
              <w:t>кв. м.</w:t>
            </w:r>
          </w:p>
        </w:tc>
      </w:tr>
    </w:tbl>
    <w:p w:rsidR="006C7865" w:rsidRPr="00EB02E0" w:rsidRDefault="00532602">
      <w:pPr>
        <w:rPr>
          <w:rFonts w:eastAsia="Calibri"/>
          <w:lang w:eastAsia="en-US"/>
        </w:rPr>
      </w:pPr>
      <w:r w:rsidRPr="00EB02E0">
        <w:rPr>
          <w:rFonts w:eastAsia="Calibri"/>
          <w:lang w:eastAsia="en-US"/>
        </w:rPr>
        <w:t>Объект недвижимости (иное имущество) расположен по адресу (точный адрес):</w:t>
      </w:r>
    </w:p>
    <w:tbl>
      <w:tblPr>
        <w:tblW w:w="9356" w:type="dxa"/>
        <w:tblBorders>
          <w:bottom w:val="single" w:sz="4" w:space="0" w:color="000000"/>
          <w:insideH w:val="single" w:sz="4" w:space="0" w:color="000000"/>
        </w:tblBorders>
        <w:tblCellMar>
          <w:left w:w="28" w:type="dxa"/>
          <w:right w:w="28" w:type="dxa"/>
        </w:tblCellMar>
        <w:tblLook w:val="0000"/>
      </w:tblPr>
      <w:tblGrid>
        <w:gridCol w:w="9240"/>
        <w:gridCol w:w="116"/>
      </w:tblGrid>
      <w:tr w:rsidR="006C7865" w:rsidRPr="00EB02E0">
        <w:tc>
          <w:tcPr>
            <w:tcW w:w="9242"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14" w:type="dxa"/>
            <w:shd w:val="clear" w:color="auto" w:fill="auto"/>
          </w:tcPr>
          <w:p w:rsidR="006C7865" w:rsidRPr="00EB02E0" w:rsidRDefault="00532602">
            <w:pPr>
              <w:rPr>
                <w:rFonts w:eastAsia="Calibri"/>
                <w:lang w:eastAsia="en-US"/>
              </w:rPr>
            </w:pPr>
            <w:r w:rsidRPr="00EB02E0">
              <w:rPr>
                <w:rFonts w:eastAsia="Calibri"/>
                <w:lang w:eastAsia="en-US"/>
              </w:rPr>
              <w:t>,</w:t>
            </w:r>
          </w:p>
        </w:tc>
      </w:tr>
    </w:tbl>
    <w:p w:rsidR="006C7865" w:rsidRPr="00EB02E0" w:rsidRDefault="00532602">
      <w:pPr>
        <w:rPr>
          <w:rFonts w:eastAsia="Calibri"/>
          <w:lang w:eastAsia="en-US"/>
        </w:rPr>
      </w:pPr>
      <w:r w:rsidRPr="00EB02E0">
        <w:rPr>
          <w:rFonts w:eastAsia="Calibri"/>
          <w:lang w:eastAsia="en-US"/>
        </w:rPr>
        <w:t>с предоставлением права аренды.</w:t>
      </w:r>
    </w:p>
    <w:p w:rsidR="006C7865" w:rsidRPr="00EB02E0" w:rsidRDefault="00532602">
      <w:pPr>
        <w:tabs>
          <w:tab w:val="left" w:pos="9214"/>
        </w:tabs>
        <w:rPr>
          <w:rFonts w:eastAsia="Calibri"/>
          <w:lang w:eastAsia="en-US"/>
        </w:rPr>
      </w:pPr>
      <w:r w:rsidRPr="00EB02E0">
        <w:rPr>
          <w:rFonts w:eastAsia="Calibri"/>
          <w:lang w:eastAsia="en-US"/>
        </w:rPr>
        <w:t xml:space="preserve">Прошу заключить договор аренды муниципального имущества сроком </w:t>
      </w:r>
      <w:proofErr w:type="gramStart"/>
      <w:r w:rsidRPr="00EB02E0">
        <w:rPr>
          <w:rFonts w:eastAsia="Calibri"/>
          <w:lang w:eastAsia="en-US"/>
        </w:rPr>
        <w:t>на</w:t>
      </w:r>
      <w:proofErr w:type="gramEnd"/>
      <w:r w:rsidRPr="00EB02E0">
        <w:rPr>
          <w:rFonts w:eastAsia="Calibri"/>
          <w:lang w:eastAsia="en-US"/>
        </w:rPr>
        <w:t xml:space="preserve"> </w:t>
      </w:r>
      <w:r w:rsidRPr="00EB02E0">
        <w:rPr>
          <w:rFonts w:eastAsia="Calibri"/>
          <w:lang w:eastAsia="en-US"/>
        </w:rPr>
        <w:tab/>
        <w:t>.</w:t>
      </w:r>
      <w:r w:rsidR="00794CE1" w:rsidRPr="00794CE1">
        <w:pict>
          <v:rect id="_x0000_s1026" style="position:absolute;margin-left:418.95pt;margin-top:1.8pt;width:39.7pt;height:21.6pt;z-index:251673600;mso-wrap-distance-left:9.05pt;mso-wrap-distance-right:9.05pt;mso-position-horizontal-relative:text;mso-position-vertical-relative:text">
            <v:fill opacity="0"/>
            <v:textbox inset=".05pt,.05pt,.05pt,.05pt">
              <w:txbxContent>
                <w:p w:rsidR="00AF6F1B" w:rsidRDefault="00AF6F1B">
                  <w:pPr>
                    <w:rPr>
                      <w:sz w:val="26"/>
                      <w:szCs w:val="26"/>
                    </w:rPr>
                  </w:pPr>
                </w:p>
                <w:p w:rsidR="00AF6F1B" w:rsidRDefault="00AF6F1B">
                  <w:pPr>
                    <w:pBdr>
                      <w:top w:val="single" w:sz="4" w:space="1" w:color="000000"/>
                    </w:pBdr>
                    <w:rPr>
                      <w:sz w:val="2"/>
                      <w:szCs w:val="2"/>
                    </w:rPr>
                  </w:pPr>
                </w:p>
              </w:txbxContent>
            </v:textbox>
          </v:rect>
        </w:pict>
      </w:r>
    </w:p>
    <w:p w:rsidR="006C7865" w:rsidRPr="00EB02E0" w:rsidRDefault="00532602">
      <w:pPr>
        <w:rPr>
          <w:rFonts w:eastAsia="Calibri"/>
          <w:lang w:eastAsia="en-US"/>
        </w:rPr>
      </w:pPr>
      <w:r w:rsidRPr="00EB02E0">
        <w:rPr>
          <w:rFonts w:eastAsia="Calibri"/>
          <w:lang w:eastAsia="en-US"/>
        </w:rPr>
        <w:t>Настоящей заявкой подтверждаю, что в отношении</w:t>
      </w:r>
    </w:p>
    <w:p w:rsidR="006C7865" w:rsidRPr="00EB02E0" w:rsidRDefault="006C7865">
      <w:pPr>
        <w:rPr>
          <w:rFonts w:eastAsia="Calibri"/>
          <w:lang w:eastAsia="en-US"/>
        </w:rPr>
      </w:pPr>
    </w:p>
    <w:p w:rsidR="006C7865" w:rsidRPr="00EB02E0" w:rsidRDefault="00532602">
      <w:pPr>
        <w:pBdr>
          <w:top w:val="single" w:sz="4" w:space="1" w:color="000000"/>
        </w:pBdr>
        <w:jc w:val="center"/>
        <w:rPr>
          <w:rFonts w:eastAsia="Calibri"/>
          <w:lang w:eastAsia="en-US"/>
        </w:rPr>
      </w:pPr>
      <w:r w:rsidRPr="00EB02E0">
        <w:rPr>
          <w:rFonts w:eastAsia="Calibri"/>
          <w:lang w:eastAsia="en-US"/>
        </w:rPr>
        <w:t>(наименование организации, индивидуального предпринимателя)</w:t>
      </w:r>
    </w:p>
    <w:p w:rsidR="006C7865" w:rsidRPr="00EB02E0" w:rsidRDefault="00532602">
      <w:pPr>
        <w:jc w:val="both"/>
        <w:rPr>
          <w:rFonts w:eastAsia="Calibri"/>
          <w:lang w:eastAsia="en-US"/>
        </w:rPr>
      </w:pPr>
      <w:r w:rsidRPr="00EB02E0">
        <w:rPr>
          <w:rFonts w:eastAsia="Calibri"/>
          <w:lang w:eastAsia="en-US"/>
        </w:rPr>
        <w:t>не проводится процедура ликвидации, банкротства, деятельность не приостановлена.</w:t>
      </w:r>
    </w:p>
    <w:p w:rsidR="006C7865" w:rsidRPr="00EB02E0" w:rsidRDefault="00532602">
      <w:pPr>
        <w:rPr>
          <w:rFonts w:eastAsia="Calibri"/>
          <w:lang w:eastAsia="en-US"/>
        </w:rPr>
      </w:pPr>
      <w:r w:rsidRPr="00EB02E0">
        <w:rPr>
          <w:rFonts w:eastAsia="Calibri"/>
          <w:lang w:eastAsia="en-US"/>
        </w:rPr>
        <w:t>К письму прилагаются (перечень прилагаемых документов):</w:t>
      </w:r>
    </w:p>
    <w:p w:rsidR="006C7865" w:rsidRPr="00EB02E0" w:rsidRDefault="006C7865">
      <w:pPr>
        <w:rPr>
          <w:rFonts w:eastAsia="Calibri"/>
          <w:lang w:eastAsia="en-US"/>
        </w:rPr>
      </w:pPr>
    </w:p>
    <w:tbl>
      <w:tblPr>
        <w:tblW w:w="9356" w:type="dxa"/>
        <w:tblInd w:w="-28" w:type="dxa"/>
        <w:tblBorders>
          <w:bottom w:val="single" w:sz="4" w:space="0" w:color="000000"/>
          <w:insideH w:val="single" w:sz="4" w:space="0" w:color="000000"/>
        </w:tblBorders>
        <w:tblCellMar>
          <w:left w:w="28" w:type="dxa"/>
          <w:right w:w="28" w:type="dxa"/>
        </w:tblCellMar>
        <w:tblLook w:val="0000"/>
      </w:tblPr>
      <w:tblGrid>
        <w:gridCol w:w="3686"/>
        <w:gridCol w:w="142"/>
        <w:gridCol w:w="5386"/>
        <w:gridCol w:w="142"/>
      </w:tblGrid>
      <w:tr w:rsidR="006C7865" w:rsidRPr="00EB02E0">
        <w:tc>
          <w:tcPr>
            <w:tcW w:w="3686"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42" w:type="dxa"/>
            <w:shd w:val="clear" w:color="auto" w:fill="auto"/>
          </w:tcPr>
          <w:p w:rsidR="006C7865" w:rsidRPr="00EB02E0" w:rsidRDefault="00532602">
            <w:pPr>
              <w:rPr>
                <w:rFonts w:eastAsia="Calibri"/>
                <w:lang w:eastAsia="en-US"/>
              </w:rPr>
            </w:pPr>
            <w:r w:rsidRPr="00EB02E0">
              <w:rPr>
                <w:rFonts w:eastAsia="Calibri"/>
                <w:lang w:eastAsia="en-US"/>
              </w:rPr>
              <w:t>/</w:t>
            </w:r>
          </w:p>
        </w:tc>
        <w:tc>
          <w:tcPr>
            <w:tcW w:w="5386"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142" w:type="dxa"/>
            <w:shd w:val="clear" w:color="auto" w:fill="auto"/>
          </w:tcPr>
          <w:p w:rsidR="006C7865" w:rsidRPr="00EB02E0" w:rsidRDefault="00532602">
            <w:pPr>
              <w:rPr>
                <w:rFonts w:eastAsia="Calibri"/>
                <w:lang w:eastAsia="en-US"/>
              </w:rPr>
            </w:pPr>
            <w:r w:rsidRPr="00EB02E0">
              <w:rPr>
                <w:rFonts w:eastAsia="Calibri"/>
                <w:lang w:eastAsia="en-US"/>
              </w:rPr>
              <w:t>/</w:t>
            </w:r>
          </w:p>
        </w:tc>
      </w:tr>
      <w:tr w:rsidR="006C7865" w:rsidRPr="00EB02E0">
        <w:tc>
          <w:tcPr>
            <w:tcW w:w="3686" w:type="dxa"/>
            <w:shd w:val="clear" w:color="auto" w:fill="auto"/>
          </w:tcPr>
          <w:p w:rsidR="006C7865" w:rsidRPr="00EB02E0" w:rsidRDefault="00532602">
            <w:pPr>
              <w:rPr>
                <w:rFonts w:eastAsia="Calibri"/>
                <w:lang w:eastAsia="en-US"/>
              </w:rPr>
            </w:pPr>
            <w:r w:rsidRPr="00EB02E0">
              <w:rPr>
                <w:rFonts w:eastAsia="Calibri"/>
                <w:lang w:eastAsia="en-US"/>
              </w:rPr>
              <w:t>(подпись заявителя)</w:t>
            </w:r>
          </w:p>
        </w:tc>
        <w:tc>
          <w:tcPr>
            <w:tcW w:w="142" w:type="dxa"/>
            <w:shd w:val="clear" w:color="auto" w:fill="auto"/>
          </w:tcPr>
          <w:p w:rsidR="006C7865" w:rsidRPr="00EB02E0" w:rsidRDefault="006C7865">
            <w:pPr>
              <w:snapToGrid w:val="0"/>
              <w:jc w:val="center"/>
              <w:rPr>
                <w:rFonts w:eastAsia="Calibri"/>
                <w:lang w:eastAsia="en-US"/>
              </w:rPr>
            </w:pPr>
          </w:p>
        </w:tc>
        <w:tc>
          <w:tcPr>
            <w:tcW w:w="5386" w:type="dxa"/>
            <w:shd w:val="clear" w:color="auto" w:fill="auto"/>
          </w:tcPr>
          <w:p w:rsidR="006C7865" w:rsidRPr="00EB02E0" w:rsidRDefault="00532602">
            <w:pPr>
              <w:jc w:val="center"/>
              <w:rPr>
                <w:rFonts w:eastAsia="Calibri"/>
                <w:lang w:eastAsia="en-US"/>
              </w:rPr>
            </w:pPr>
            <w:r w:rsidRPr="00EB02E0">
              <w:rPr>
                <w:rFonts w:eastAsia="Calibri"/>
                <w:lang w:eastAsia="en-US"/>
              </w:rPr>
              <w:t>(полностью Ф.И.О.)</w:t>
            </w:r>
          </w:p>
        </w:tc>
        <w:tc>
          <w:tcPr>
            <w:tcW w:w="142" w:type="dxa"/>
            <w:shd w:val="clear" w:color="auto" w:fill="auto"/>
          </w:tcPr>
          <w:p w:rsidR="006C7865" w:rsidRPr="00EB02E0" w:rsidRDefault="006C7865">
            <w:pPr>
              <w:snapToGrid w:val="0"/>
              <w:jc w:val="center"/>
              <w:rPr>
                <w:rFonts w:eastAsia="Calibri"/>
                <w:lang w:eastAsia="en-US"/>
              </w:rPr>
            </w:pPr>
          </w:p>
        </w:tc>
      </w:tr>
    </w:tbl>
    <w:p w:rsidR="006C7865" w:rsidRPr="00EB02E0" w:rsidRDefault="006C7865">
      <w:pPr>
        <w:rPr>
          <w:rFonts w:eastAsia="Calibri"/>
          <w:lang w:eastAsia="en-US"/>
        </w:rPr>
      </w:pPr>
    </w:p>
    <w:p w:rsidR="006C7865" w:rsidRPr="00EB02E0" w:rsidRDefault="00532602">
      <w:pPr>
        <w:tabs>
          <w:tab w:val="left" w:pos="142"/>
          <w:tab w:val="left" w:pos="3544"/>
          <w:tab w:val="left" w:pos="5670"/>
        </w:tabs>
        <w:rPr>
          <w:rFonts w:eastAsia="Calibri"/>
          <w:lang w:eastAsia="en-US"/>
        </w:rPr>
      </w:pPr>
      <w:r w:rsidRPr="00EB02E0">
        <w:rPr>
          <w:rFonts w:eastAsia="Calibri"/>
          <w:lang w:eastAsia="en-US"/>
        </w:rPr>
        <w:t>Входящий номер заявления № __________________________________________________</w:t>
      </w:r>
    </w:p>
    <w:p w:rsidR="006C7865" w:rsidRPr="00EB02E0" w:rsidRDefault="006C7865">
      <w:pPr>
        <w:tabs>
          <w:tab w:val="left" w:pos="142"/>
          <w:tab w:val="left" w:pos="3544"/>
          <w:tab w:val="left" w:pos="5670"/>
        </w:tabs>
        <w:rPr>
          <w:rFonts w:eastAsia="Calibri"/>
          <w:lang w:eastAsia="en-US"/>
        </w:rPr>
      </w:pPr>
    </w:p>
    <w:tbl>
      <w:tblPr>
        <w:tblW w:w="10456" w:type="dxa"/>
        <w:tblInd w:w="-188" w:type="dxa"/>
        <w:tblCellMar>
          <w:left w:w="28" w:type="dxa"/>
          <w:right w:w="28" w:type="dxa"/>
        </w:tblCellMar>
        <w:tblLook w:val="0000"/>
      </w:tblPr>
      <w:tblGrid>
        <w:gridCol w:w="188"/>
        <w:gridCol w:w="170"/>
        <w:gridCol w:w="397"/>
        <w:gridCol w:w="284"/>
        <w:gridCol w:w="2268"/>
        <w:gridCol w:w="340"/>
        <w:gridCol w:w="426"/>
        <w:gridCol w:w="425"/>
        <w:gridCol w:w="567"/>
        <w:gridCol w:w="595"/>
        <w:gridCol w:w="567"/>
        <w:gridCol w:w="907"/>
        <w:gridCol w:w="3322"/>
      </w:tblGrid>
      <w:tr w:rsidR="006C7865" w:rsidRPr="00EB02E0" w:rsidTr="00200E9F">
        <w:trPr>
          <w:gridBefore w:val="1"/>
          <w:gridAfter w:val="1"/>
          <w:wBefore w:w="188" w:type="dxa"/>
          <w:wAfter w:w="3322" w:type="dxa"/>
        </w:trPr>
        <w:tc>
          <w:tcPr>
            <w:tcW w:w="170" w:type="dxa"/>
            <w:shd w:val="clear" w:color="auto" w:fill="auto"/>
          </w:tcPr>
          <w:p w:rsidR="006C7865" w:rsidRPr="00EB02E0" w:rsidRDefault="00532602">
            <w:pPr>
              <w:rPr>
                <w:rFonts w:eastAsia="Calibri"/>
                <w:lang w:eastAsia="en-US"/>
              </w:rPr>
            </w:pPr>
            <w:r w:rsidRPr="00EB02E0">
              <w:rPr>
                <w:rFonts w:eastAsia="Calibri"/>
                <w:lang w:eastAsia="en-US"/>
              </w:rPr>
              <w:t>“</w:t>
            </w:r>
          </w:p>
        </w:tc>
        <w:tc>
          <w:tcPr>
            <w:tcW w:w="397" w:type="dxa"/>
            <w:tcBorders>
              <w:bottom w:val="single" w:sz="4" w:space="0" w:color="000000"/>
            </w:tcBorders>
            <w:shd w:val="clear" w:color="auto" w:fill="auto"/>
          </w:tcPr>
          <w:p w:rsidR="006C7865" w:rsidRPr="00EB02E0" w:rsidRDefault="006C7865">
            <w:pPr>
              <w:snapToGrid w:val="0"/>
              <w:jc w:val="center"/>
              <w:rPr>
                <w:rFonts w:eastAsia="Calibri"/>
                <w:lang w:eastAsia="en-US"/>
              </w:rPr>
            </w:pPr>
          </w:p>
        </w:tc>
        <w:tc>
          <w:tcPr>
            <w:tcW w:w="284" w:type="dxa"/>
            <w:shd w:val="clear" w:color="auto" w:fill="auto"/>
          </w:tcPr>
          <w:p w:rsidR="006C7865" w:rsidRPr="00EB02E0" w:rsidRDefault="00532602">
            <w:pPr>
              <w:rPr>
                <w:rFonts w:eastAsia="Calibri"/>
                <w:lang w:eastAsia="en-US"/>
              </w:rPr>
            </w:pPr>
            <w:r w:rsidRPr="00EB02E0">
              <w:rPr>
                <w:rFonts w:eastAsia="Calibri"/>
                <w:lang w:eastAsia="en-US"/>
              </w:rPr>
              <w:t>”</w:t>
            </w:r>
          </w:p>
        </w:tc>
        <w:tc>
          <w:tcPr>
            <w:tcW w:w="2268" w:type="dxa"/>
            <w:tcBorders>
              <w:bottom w:val="single" w:sz="4" w:space="0" w:color="000000"/>
            </w:tcBorders>
            <w:shd w:val="clear" w:color="auto" w:fill="auto"/>
          </w:tcPr>
          <w:p w:rsidR="006C7865" w:rsidRPr="00EB02E0" w:rsidRDefault="006C7865">
            <w:pPr>
              <w:snapToGrid w:val="0"/>
              <w:jc w:val="center"/>
              <w:rPr>
                <w:rFonts w:eastAsia="Calibri"/>
                <w:lang w:eastAsia="en-US"/>
              </w:rPr>
            </w:pPr>
          </w:p>
        </w:tc>
        <w:tc>
          <w:tcPr>
            <w:tcW w:w="340" w:type="dxa"/>
            <w:shd w:val="clear" w:color="auto" w:fill="auto"/>
          </w:tcPr>
          <w:p w:rsidR="006C7865" w:rsidRPr="00EB02E0" w:rsidRDefault="00532602">
            <w:pPr>
              <w:jc w:val="right"/>
              <w:rPr>
                <w:rFonts w:eastAsia="Calibri"/>
                <w:lang w:eastAsia="en-US"/>
              </w:rPr>
            </w:pPr>
            <w:r w:rsidRPr="00EB02E0">
              <w:rPr>
                <w:rFonts w:eastAsia="Calibri"/>
                <w:lang w:eastAsia="en-US"/>
              </w:rPr>
              <w:t>20</w:t>
            </w:r>
          </w:p>
        </w:tc>
        <w:tc>
          <w:tcPr>
            <w:tcW w:w="426" w:type="dxa"/>
            <w:tcBorders>
              <w:bottom w:val="single" w:sz="4" w:space="0" w:color="000000"/>
            </w:tcBorders>
            <w:shd w:val="clear" w:color="auto" w:fill="auto"/>
          </w:tcPr>
          <w:p w:rsidR="006C7865" w:rsidRPr="00EB02E0" w:rsidRDefault="006C7865">
            <w:pPr>
              <w:snapToGrid w:val="0"/>
              <w:rPr>
                <w:rFonts w:eastAsia="Calibri"/>
                <w:lang w:eastAsia="en-US"/>
              </w:rPr>
            </w:pPr>
          </w:p>
        </w:tc>
        <w:tc>
          <w:tcPr>
            <w:tcW w:w="425" w:type="dxa"/>
            <w:shd w:val="clear" w:color="auto" w:fill="auto"/>
          </w:tcPr>
          <w:p w:rsidR="006C7865" w:rsidRPr="00EB02E0" w:rsidRDefault="00532602">
            <w:pPr>
              <w:rPr>
                <w:rFonts w:eastAsia="Calibri"/>
                <w:lang w:eastAsia="en-US"/>
              </w:rPr>
            </w:pPr>
            <w:proofErr w:type="gramStart"/>
            <w:r w:rsidRPr="00EB02E0">
              <w:rPr>
                <w:rFonts w:eastAsia="Calibri"/>
                <w:lang w:eastAsia="en-US"/>
              </w:rPr>
              <w:t>г</w:t>
            </w:r>
            <w:proofErr w:type="gramEnd"/>
            <w:r w:rsidRPr="00EB02E0">
              <w:rPr>
                <w:rFonts w:eastAsia="Calibri"/>
                <w:lang w:eastAsia="en-US"/>
              </w:rPr>
              <w:t>. “</w:t>
            </w:r>
          </w:p>
        </w:tc>
        <w:tc>
          <w:tcPr>
            <w:tcW w:w="567" w:type="dxa"/>
            <w:tcBorders>
              <w:bottom w:val="single" w:sz="4" w:space="0" w:color="000000"/>
            </w:tcBorders>
            <w:shd w:val="clear" w:color="auto" w:fill="auto"/>
          </w:tcPr>
          <w:p w:rsidR="006C7865" w:rsidRPr="00EB02E0" w:rsidRDefault="006C7865">
            <w:pPr>
              <w:snapToGrid w:val="0"/>
              <w:jc w:val="center"/>
              <w:rPr>
                <w:rFonts w:eastAsia="Calibri"/>
                <w:lang w:eastAsia="en-US"/>
              </w:rPr>
            </w:pPr>
          </w:p>
        </w:tc>
        <w:tc>
          <w:tcPr>
            <w:tcW w:w="595" w:type="dxa"/>
            <w:shd w:val="clear" w:color="auto" w:fill="auto"/>
          </w:tcPr>
          <w:p w:rsidR="006C7865" w:rsidRPr="00EB02E0" w:rsidRDefault="00532602">
            <w:pPr>
              <w:jc w:val="center"/>
              <w:rPr>
                <w:lang w:eastAsia="en-US"/>
              </w:rPr>
            </w:pPr>
            <w:r w:rsidRPr="00EB02E0">
              <w:rPr>
                <w:rFonts w:eastAsia="Calibri"/>
                <w:lang w:eastAsia="en-US"/>
              </w:rPr>
              <w:t>”</w:t>
            </w:r>
            <w:r w:rsidRPr="00EB02E0">
              <w:rPr>
                <w:rFonts w:eastAsia="Arial"/>
                <w:lang w:eastAsia="en-US"/>
              </w:rPr>
              <w:t xml:space="preserve"> </w:t>
            </w:r>
            <w:proofErr w:type="gramStart"/>
            <w:r w:rsidRPr="00EB02E0">
              <w:rPr>
                <w:rFonts w:eastAsia="Calibri"/>
                <w:lang w:eastAsia="en-US"/>
              </w:rPr>
              <w:t>ч</w:t>
            </w:r>
            <w:proofErr w:type="gramEnd"/>
            <w:r w:rsidRPr="00EB02E0">
              <w:rPr>
                <w:rFonts w:eastAsia="Calibri"/>
                <w:lang w:eastAsia="en-US"/>
              </w:rPr>
              <w:t xml:space="preserve"> “</w:t>
            </w:r>
          </w:p>
        </w:tc>
        <w:tc>
          <w:tcPr>
            <w:tcW w:w="567" w:type="dxa"/>
            <w:tcBorders>
              <w:bottom w:val="single" w:sz="4" w:space="0" w:color="000000"/>
            </w:tcBorders>
            <w:shd w:val="clear" w:color="auto" w:fill="auto"/>
          </w:tcPr>
          <w:p w:rsidR="006C7865" w:rsidRPr="00EB02E0" w:rsidRDefault="006C7865">
            <w:pPr>
              <w:snapToGrid w:val="0"/>
              <w:jc w:val="center"/>
              <w:rPr>
                <w:rFonts w:eastAsia="Calibri"/>
                <w:lang w:eastAsia="en-US"/>
              </w:rPr>
            </w:pPr>
          </w:p>
        </w:tc>
        <w:tc>
          <w:tcPr>
            <w:tcW w:w="907" w:type="dxa"/>
            <w:shd w:val="clear" w:color="auto" w:fill="auto"/>
          </w:tcPr>
          <w:p w:rsidR="006C7865" w:rsidRPr="00EB02E0" w:rsidRDefault="00532602">
            <w:pPr>
              <w:rPr>
                <w:lang w:eastAsia="en-US"/>
              </w:rPr>
            </w:pPr>
            <w:r w:rsidRPr="00EB02E0">
              <w:rPr>
                <w:rFonts w:eastAsia="Calibri"/>
                <w:lang w:eastAsia="en-US"/>
              </w:rPr>
              <w:t>”</w:t>
            </w:r>
            <w:r w:rsidRPr="00EB02E0">
              <w:rPr>
                <w:rFonts w:eastAsia="Arial"/>
                <w:lang w:eastAsia="en-US"/>
              </w:rPr>
              <w:t xml:space="preserve"> </w:t>
            </w:r>
            <w:r w:rsidRPr="00EB02E0">
              <w:rPr>
                <w:rFonts w:eastAsia="Calibri"/>
                <w:lang w:eastAsia="en-US"/>
              </w:rPr>
              <w:t>мин.</w:t>
            </w:r>
          </w:p>
        </w:tc>
      </w:tr>
      <w:tr w:rsidR="006C7865" w:rsidRPr="00EB02E0" w:rsidTr="00200E9F">
        <w:trPr>
          <w:gridBefore w:val="1"/>
          <w:gridAfter w:val="1"/>
          <w:wBefore w:w="188" w:type="dxa"/>
          <w:wAfter w:w="3322" w:type="dxa"/>
          <w:cantSplit/>
        </w:trPr>
        <w:tc>
          <w:tcPr>
            <w:tcW w:w="6946" w:type="dxa"/>
            <w:gridSpan w:val="11"/>
            <w:shd w:val="clear" w:color="auto" w:fill="auto"/>
          </w:tcPr>
          <w:p w:rsidR="006C7865" w:rsidRPr="00EB02E0" w:rsidRDefault="00532602">
            <w:pPr>
              <w:rPr>
                <w:rFonts w:eastAsia="Calibri"/>
                <w:lang w:eastAsia="en-US"/>
              </w:rPr>
            </w:pPr>
            <w:r w:rsidRPr="00EB02E0">
              <w:rPr>
                <w:rFonts w:eastAsia="Calibri"/>
                <w:lang w:eastAsia="en-US"/>
              </w:rPr>
              <w:t>(дата и время подачи заявления)</w:t>
            </w:r>
          </w:p>
        </w:tc>
      </w:tr>
      <w:tr w:rsidR="006C7865" w:rsidRPr="00EB02E0" w:rsidTr="00200E9F">
        <w:tblPrEx>
          <w:tblCellMar>
            <w:left w:w="108" w:type="dxa"/>
            <w:right w:w="108" w:type="dxa"/>
          </w:tblCellMar>
        </w:tblPrEx>
        <w:tc>
          <w:tcPr>
            <w:tcW w:w="10456" w:type="dxa"/>
            <w:gridSpan w:val="13"/>
            <w:shd w:val="clear" w:color="auto" w:fill="auto"/>
          </w:tcPr>
          <w:p w:rsidR="006C7865" w:rsidRPr="00EB02E0" w:rsidRDefault="00200E9F">
            <w:pPr>
              <w:pStyle w:val="ConsPlusNormal0"/>
              <w:jc w:val="center"/>
              <w:rPr>
                <w:lang w:val="ru-RU"/>
              </w:rPr>
            </w:pPr>
            <w:r>
              <w:rPr>
                <w:rFonts w:eastAsia="Arial"/>
                <w:sz w:val="24"/>
                <w:szCs w:val="24"/>
                <w:lang w:val="ru-RU"/>
              </w:rPr>
              <w:lastRenderedPageBreak/>
              <w:t xml:space="preserve">     </w:t>
            </w:r>
            <w:r w:rsidR="00532602" w:rsidRPr="00EB02E0">
              <w:rPr>
                <w:rFonts w:eastAsia="Arial"/>
                <w:sz w:val="24"/>
                <w:szCs w:val="24"/>
                <w:lang w:val="ru-RU"/>
              </w:rPr>
              <w:t xml:space="preserve">                    </w:t>
            </w:r>
            <w:r w:rsidR="00532602" w:rsidRPr="00EB02E0">
              <w:rPr>
                <w:sz w:val="24"/>
                <w:szCs w:val="24"/>
                <w:lang w:val="ru-RU"/>
              </w:rPr>
              <w:t>Приложение 3</w:t>
            </w:r>
          </w:p>
          <w:p w:rsidR="006C7865" w:rsidRPr="00EB02E0" w:rsidRDefault="00532602">
            <w:pPr>
              <w:pStyle w:val="ConsPlusNormal0"/>
              <w:ind w:left="5103"/>
              <w:rPr>
                <w:sz w:val="24"/>
                <w:szCs w:val="24"/>
                <w:lang w:val="ru-RU"/>
              </w:rPr>
            </w:pPr>
            <w:r w:rsidRPr="00EB02E0">
              <w:rPr>
                <w:rFonts w:eastAsia="Arial"/>
                <w:sz w:val="24"/>
                <w:szCs w:val="24"/>
                <w:lang w:val="ru-RU"/>
              </w:rPr>
              <w:t xml:space="preserve"> </w:t>
            </w:r>
            <w:r w:rsidRPr="00EB02E0">
              <w:rPr>
                <w:sz w:val="24"/>
                <w:szCs w:val="24"/>
                <w:lang w:val="ru-RU"/>
              </w:rPr>
              <w:t xml:space="preserve">к Административному регламенту </w:t>
            </w:r>
          </w:p>
          <w:p w:rsidR="006C7865" w:rsidRPr="00EB02E0" w:rsidRDefault="00532602">
            <w:pPr>
              <w:pStyle w:val="Default"/>
              <w:ind w:left="5103"/>
            </w:pPr>
            <w:r w:rsidRPr="00EB02E0">
              <w:t xml:space="preserve">предоставления муниципальной услуги  </w:t>
            </w:r>
          </w:p>
          <w:p w:rsidR="006C7865" w:rsidRPr="00EB02E0" w:rsidRDefault="00532602">
            <w:pPr>
              <w:autoSpaceDE w:val="0"/>
              <w:ind w:left="5103"/>
              <w:outlineLvl w:val="0"/>
            </w:pPr>
            <w:r w:rsidRPr="00EB02E0">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C7865" w:rsidRPr="00EB02E0" w:rsidRDefault="006C7865">
            <w:pPr>
              <w:pStyle w:val="ConsPlusNormal0"/>
              <w:jc w:val="right"/>
              <w:rPr>
                <w:sz w:val="24"/>
                <w:szCs w:val="24"/>
                <w:lang w:val="ru-RU"/>
              </w:rPr>
            </w:pPr>
          </w:p>
        </w:tc>
      </w:tr>
    </w:tbl>
    <w:p w:rsidR="006C7865" w:rsidRPr="00EB02E0" w:rsidRDefault="00532602">
      <w:pPr>
        <w:ind w:left="-720" w:right="-55"/>
        <w:jc w:val="center"/>
        <w:rPr>
          <w:b/>
          <w:bCs/>
        </w:rPr>
      </w:pPr>
      <w:r w:rsidRPr="00EB02E0">
        <w:rPr>
          <w:b/>
          <w:bCs/>
        </w:rPr>
        <w:t>СОГЛАСИЕ</w:t>
      </w:r>
    </w:p>
    <w:p w:rsidR="006C7865" w:rsidRPr="00EB02E0" w:rsidRDefault="00532602">
      <w:pPr>
        <w:ind w:left="-720" w:right="-55"/>
        <w:jc w:val="center"/>
        <w:rPr>
          <w:b/>
          <w:bCs/>
        </w:rPr>
      </w:pPr>
      <w:r w:rsidRPr="00EB02E0">
        <w:rPr>
          <w:b/>
          <w:bCs/>
        </w:rPr>
        <w:t>на обработку персональных данных</w:t>
      </w:r>
    </w:p>
    <w:p w:rsidR="006C7865" w:rsidRPr="00EB02E0" w:rsidRDefault="00532602">
      <w:pPr>
        <w:ind w:left="-720" w:right="-55" w:firstLine="720"/>
        <w:jc w:val="both"/>
      </w:pPr>
      <w:r w:rsidRPr="00EB02E0">
        <w:t>Я, _________________________________________________________________________________</w:t>
      </w:r>
    </w:p>
    <w:p w:rsidR="006C7865" w:rsidRPr="00EB02E0" w:rsidRDefault="00532602">
      <w:pPr>
        <w:ind w:left="-720" w:right="-55" w:firstLine="720"/>
        <w:jc w:val="both"/>
      </w:pPr>
      <w:r w:rsidRPr="00EB02E0">
        <w:rPr>
          <w:rFonts w:eastAsia="Arial"/>
        </w:rPr>
        <w:t xml:space="preserve">                                                      </w:t>
      </w:r>
      <w:r w:rsidRPr="00EB02E0">
        <w:t>(Ф.И.О. полностью)</w:t>
      </w:r>
    </w:p>
    <w:p w:rsidR="006C7865" w:rsidRPr="00EB02E0" w:rsidRDefault="00532602">
      <w:pPr>
        <w:ind w:left="-720" w:right="-55" w:firstLine="720"/>
        <w:jc w:val="both"/>
      </w:pPr>
      <w:r w:rsidRPr="00EB02E0">
        <w:t>Зарегистрированны</w:t>
      </w:r>
      <w:proofErr w:type="gramStart"/>
      <w:r w:rsidRPr="00EB02E0">
        <w:t>й(</w:t>
      </w:r>
      <w:proofErr w:type="spellStart"/>
      <w:proofErr w:type="gramEnd"/>
      <w:r w:rsidRPr="00EB02E0">
        <w:t>ая</w:t>
      </w:r>
      <w:proofErr w:type="spellEnd"/>
      <w:r w:rsidRPr="00EB02E0">
        <w:t>) по адресу:______________________________________________</w:t>
      </w:r>
    </w:p>
    <w:p w:rsidR="006C7865" w:rsidRPr="00EB02E0" w:rsidRDefault="006C7865">
      <w:pPr>
        <w:ind w:left="-720" w:right="-55" w:firstLine="720"/>
        <w:jc w:val="both"/>
      </w:pPr>
    </w:p>
    <w:p w:rsidR="006C7865" w:rsidRPr="00EB02E0" w:rsidRDefault="00532602">
      <w:pPr>
        <w:ind w:left="-720" w:right="-55" w:firstLine="720"/>
        <w:jc w:val="both"/>
      </w:pPr>
      <w:r w:rsidRPr="00EB02E0">
        <w:t>____________________________________________________________________________</w:t>
      </w:r>
    </w:p>
    <w:p w:rsidR="006C7865" w:rsidRPr="00EB02E0" w:rsidRDefault="006C7865">
      <w:pPr>
        <w:ind w:left="-720" w:right="-55" w:firstLine="720"/>
        <w:jc w:val="both"/>
      </w:pPr>
    </w:p>
    <w:p w:rsidR="006C7865" w:rsidRPr="00EB02E0" w:rsidRDefault="00532602">
      <w:pPr>
        <w:ind w:left="-720" w:right="-55" w:firstLine="720"/>
        <w:jc w:val="both"/>
      </w:pPr>
      <w:r w:rsidRPr="00EB02E0">
        <w:t>Документ, удостоверяющий личность:____________________________________________</w:t>
      </w:r>
    </w:p>
    <w:p w:rsidR="006C7865" w:rsidRPr="00EB02E0" w:rsidRDefault="006C7865">
      <w:pPr>
        <w:ind w:left="-720" w:right="-55" w:firstLine="720"/>
        <w:jc w:val="both"/>
      </w:pPr>
    </w:p>
    <w:p w:rsidR="006C7865" w:rsidRPr="00EB02E0" w:rsidRDefault="00532602">
      <w:pPr>
        <w:ind w:left="-720" w:right="-55" w:firstLine="720"/>
        <w:jc w:val="both"/>
      </w:pPr>
      <w:r w:rsidRPr="00EB02E0">
        <w:t>____________________________________________________________________________</w:t>
      </w:r>
    </w:p>
    <w:p w:rsidR="006C7865" w:rsidRPr="00EB02E0" w:rsidRDefault="00532602">
      <w:pPr>
        <w:ind w:left="-720" w:right="-55" w:firstLine="720"/>
        <w:jc w:val="center"/>
      </w:pPr>
      <w:r w:rsidRPr="00EB02E0">
        <w:t>(сведения о дате выдачи документа и органе его выдавшем)</w:t>
      </w:r>
    </w:p>
    <w:p w:rsidR="006C7865" w:rsidRPr="00EB02E0" w:rsidRDefault="006C7865">
      <w:pPr>
        <w:ind w:left="-720" w:right="-55" w:firstLine="720"/>
        <w:jc w:val="both"/>
      </w:pPr>
    </w:p>
    <w:p w:rsidR="006C7865" w:rsidRPr="00EB02E0" w:rsidRDefault="00532602">
      <w:pPr>
        <w:ind w:left="-360" w:right="-55" w:firstLine="720"/>
        <w:jc w:val="both"/>
      </w:pPr>
      <w:r w:rsidRPr="00EB02E0">
        <w:t xml:space="preserve">В соответствии с требованиями Федерального закона от 27.07.2006  № 152-ФЗ «О персональных данных» (далее - Закон № 152-ФЗ), подтверждаю свое согласие на обработку администрацией </w:t>
      </w:r>
      <w:r w:rsidR="00DD681E">
        <w:rPr>
          <w:color w:val="000000"/>
        </w:rPr>
        <w:t>городского поселения город Серафимович</w:t>
      </w:r>
      <w:r w:rsidRPr="00EB02E0">
        <w:t xml:space="preserve"> Волгоградской области моих персональных данных для осуществления и </w:t>
      </w:r>
      <w:proofErr w:type="gramStart"/>
      <w:r w:rsidRPr="00EB02E0">
        <w:t>выполнения</w:t>
      </w:r>
      <w:proofErr w:type="gramEnd"/>
      <w:r w:rsidRPr="00EB02E0">
        <w:t xml:space="preserve"> возложенных на администрацию </w:t>
      </w:r>
      <w:r w:rsidR="00DD681E">
        <w:rPr>
          <w:color w:val="000000"/>
        </w:rPr>
        <w:t>городского поселения город Серафимович</w:t>
      </w:r>
      <w:r w:rsidRPr="00EB02E0">
        <w:t xml:space="preserve"> Волгоградской области  законодательством Российской Федерации полномочий и обязанностей.</w:t>
      </w:r>
    </w:p>
    <w:p w:rsidR="006C7865" w:rsidRPr="00EB02E0" w:rsidRDefault="00532602">
      <w:pPr>
        <w:ind w:left="-360" w:right="-55" w:firstLine="720"/>
        <w:jc w:val="both"/>
      </w:pPr>
      <w:r w:rsidRPr="00EB02E0">
        <w:t xml:space="preserve">1. </w:t>
      </w:r>
      <w:proofErr w:type="gramStart"/>
      <w:r w:rsidRPr="00EB02E0">
        <w:t xml:space="preserve">Предоставляю администрации </w:t>
      </w:r>
      <w:r w:rsidR="00DD681E">
        <w:rPr>
          <w:color w:val="000000"/>
        </w:rPr>
        <w:t>городского поселения город Серафимович</w:t>
      </w:r>
      <w:r w:rsidRPr="00EB02E0">
        <w:t xml:space="preserve"> Волгоградской области  осуществлять все действия (операции) с моими персональными данными (ФИО,  дате и месте рождения, месте регистрации, месте жительства, сведения об образовании, месте работы, идентификационном номере налогоплательщика и другими персональными данными, которые необходимы для обработки в целях обеспечения соблюдения законов и иных нормативных правовых актов) включая обработку (включая сбор,  систематизацию, накопление, хранение, уточнение (обновление</w:t>
      </w:r>
      <w:proofErr w:type="gramEnd"/>
      <w:r w:rsidRPr="00EB02E0">
        <w:t xml:space="preserve">, </w:t>
      </w:r>
      <w:proofErr w:type="gramStart"/>
      <w:r w:rsidRPr="00EB02E0">
        <w:t>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 вправе обрабатывать мои персональные данные посредством внесения их в электронную базу данных и другие отчетные формы.</w:t>
      </w:r>
      <w:proofErr w:type="gramEnd"/>
    </w:p>
    <w:p w:rsidR="006C7865" w:rsidRPr="00EB02E0" w:rsidRDefault="00532602">
      <w:pPr>
        <w:pStyle w:val="ConsPlusNonformat"/>
        <w:ind w:firstLine="360"/>
        <w:jc w:val="both"/>
        <w:rPr>
          <w:rFonts w:ascii="Times New Roman" w:hAnsi="Times New Roman" w:cs="Times New Roman"/>
          <w:sz w:val="24"/>
          <w:szCs w:val="24"/>
        </w:rPr>
      </w:pPr>
      <w:r w:rsidRPr="00EB02E0">
        <w:rPr>
          <w:rFonts w:ascii="Times New Roman" w:hAnsi="Times New Roman" w:cs="Times New Roman"/>
          <w:sz w:val="24"/>
          <w:szCs w:val="24"/>
        </w:rPr>
        <w:t>2. Настоящее согласие действует бессрочно.</w:t>
      </w:r>
    </w:p>
    <w:p w:rsidR="006C7865" w:rsidRPr="00EB02E0" w:rsidRDefault="00532602">
      <w:pPr>
        <w:ind w:left="-360" w:right="-55" w:firstLine="720"/>
        <w:jc w:val="both"/>
      </w:pPr>
      <w:r w:rsidRPr="00EB02E0">
        <w:t>3. Мне разъяснено, что данное мною согласие на обработку персональных данных может быть отозвано мною в письменном виде.</w:t>
      </w:r>
    </w:p>
    <w:p w:rsidR="006C7865" w:rsidRPr="00EB02E0" w:rsidRDefault="006C7865">
      <w:pPr>
        <w:ind w:left="-360" w:right="-55" w:firstLine="720"/>
        <w:jc w:val="both"/>
      </w:pPr>
    </w:p>
    <w:p w:rsidR="006C7865" w:rsidRPr="00EB02E0" w:rsidRDefault="00532602">
      <w:pPr>
        <w:ind w:left="-360" w:right="-55" w:firstLine="720"/>
        <w:jc w:val="both"/>
      </w:pPr>
      <w:r w:rsidRPr="00EB02E0">
        <w:t>Настоящее согласие дано мной «_____» ______________________ 20______г.</w:t>
      </w:r>
    </w:p>
    <w:p w:rsidR="006C7865" w:rsidRPr="00EB02E0" w:rsidRDefault="006C7865">
      <w:pPr>
        <w:ind w:left="-360" w:right="-55" w:firstLine="720"/>
        <w:jc w:val="both"/>
      </w:pPr>
    </w:p>
    <w:p w:rsidR="006C7865" w:rsidRPr="00EB02E0" w:rsidRDefault="00532602">
      <w:pPr>
        <w:ind w:left="-360" w:right="-55" w:firstLine="720"/>
        <w:jc w:val="both"/>
      </w:pPr>
      <w:r w:rsidRPr="00EB02E0">
        <w:t>Подпись _________________________________________________________________</w:t>
      </w:r>
    </w:p>
    <w:p w:rsidR="006C7865" w:rsidRPr="00EB02E0" w:rsidRDefault="00532602">
      <w:pPr>
        <w:ind w:left="-360" w:right="-55" w:firstLine="720"/>
        <w:jc w:val="both"/>
      </w:pPr>
      <w:r w:rsidRPr="00EB02E0">
        <w:rPr>
          <w:rFonts w:eastAsia="Arial"/>
        </w:rPr>
        <w:t xml:space="preserve">                        </w:t>
      </w:r>
      <w:r w:rsidRPr="00EB02E0">
        <w:t>личная подпись                                           инициалы и фамилия</w:t>
      </w:r>
    </w:p>
    <w:sectPr w:rsidR="006C7865" w:rsidRPr="00EB02E0" w:rsidSect="006C7865">
      <w:pgSz w:w="11906" w:h="16838"/>
      <w:pgMar w:top="1134" w:right="566" w:bottom="851" w:left="1134" w:header="0" w:footer="0" w:gutter="0"/>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07C65"/>
    <w:multiLevelType w:val="multilevel"/>
    <w:tmpl w:val="E39C731A"/>
    <w:lvl w:ilvl="0">
      <w:start w:val="1"/>
      <w:numFmt w:val="decimal"/>
      <w:lvlText w:val="%1)"/>
      <w:lvlJc w:val="left"/>
      <w:pPr>
        <w:ind w:left="180" w:hanging="360"/>
      </w:pPr>
      <w:rPr>
        <w:rFonts w:ascii="Arial" w:hAnsi="Arial"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477EDF"/>
    <w:multiLevelType w:val="hybridMultilevel"/>
    <w:tmpl w:val="815626E6"/>
    <w:lvl w:ilvl="0" w:tplc="B3C295C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1A1379"/>
    <w:multiLevelType w:val="multilevel"/>
    <w:tmpl w:val="D116E9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865"/>
    <w:rsid w:val="0003006B"/>
    <w:rsid w:val="00050140"/>
    <w:rsid w:val="0005537F"/>
    <w:rsid w:val="000832F3"/>
    <w:rsid w:val="0013128A"/>
    <w:rsid w:val="00154A52"/>
    <w:rsid w:val="001925E0"/>
    <w:rsid w:val="001B56DD"/>
    <w:rsid w:val="001D3F4A"/>
    <w:rsid w:val="001F5240"/>
    <w:rsid w:val="00200E9F"/>
    <w:rsid w:val="00255550"/>
    <w:rsid w:val="002A42F9"/>
    <w:rsid w:val="002F15DD"/>
    <w:rsid w:val="00314A62"/>
    <w:rsid w:val="00367F73"/>
    <w:rsid w:val="003F0B09"/>
    <w:rsid w:val="003F2CB3"/>
    <w:rsid w:val="003F3D7C"/>
    <w:rsid w:val="003F6735"/>
    <w:rsid w:val="0042597C"/>
    <w:rsid w:val="00434DA6"/>
    <w:rsid w:val="00441B20"/>
    <w:rsid w:val="00444450"/>
    <w:rsid w:val="00447EFC"/>
    <w:rsid w:val="004B5F1E"/>
    <w:rsid w:val="004D03F2"/>
    <w:rsid w:val="004E3F64"/>
    <w:rsid w:val="00512D50"/>
    <w:rsid w:val="00532602"/>
    <w:rsid w:val="00565FDF"/>
    <w:rsid w:val="00576990"/>
    <w:rsid w:val="005B78AD"/>
    <w:rsid w:val="005F0A85"/>
    <w:rsid w:val="005F7870"/>
    <w:rsid w:val="006064EB"/>
    <w:rsid w:val="00624B95"/>
    <w:rsid w:val="00635090"/>
    <w:rsid w:val="00656FE4"/>
    <w:rsid w:val="0066274E"/>
    <w:rsid w:val="006638C6"/>
    <w:rsid w:val="006908B3"/>
    <w:rsid w:val="006C3339"/>
    <w:rsid w:val="006C337F"/>
    <w:rsid w:val="006C7865"/>
    <w:rsid w:val="006D7C82"/>
    <w:rsid w:val="00700A9C"/>
    <w:rsid w:val="007018BE"/>
    <w:rsid w:val="00714A3D"/>
    <w:rsid w:val="00722C02"/>
    <w:rsid w:val="00767D45"/>
    <w:rsid w:val="00776CC5"/>
    <w:rsid w:val="00794CE1"/>
    <w:rsid w:val="007A544C"/>
    <w:rsid w:val="007E564E"/>
    <w:rsid w:val="007E7A9C"/>
    <w:rsid w:val="008129AA"/>
    <w:rsid w:val="00836809"/>
    <w:rsid w:val="00840E0E"/>
    <w:rsid w:val="008415ED"/>
    <w:rsid w:val="0087610B"/>
    <w:rsid w:val="00893434"/>
    <w:rsid w:val="008E29EF"/>
    <w:rsid w:val="008E6405"/>
    <w:rsid w:val="008F7A29"/>
    <w:rsid w:val="00912C86"/>
    <w:rsid w:val="009278EE"/>
    <w:rsid w:val="00962AC1"/>
    <w:rsid w:val="009F2030"/>
    <w:rsid w:val="00A06171"/>
    <w:rsid w:val="00A44237"/>
    <w:rsid w:val="00AB019C"/>
    <w:rsid w:val="00AF6F1B"/>
    <w:rsid w:val="00BD3486"/>
    <w:rsid w:val="00BF129E"/>
    <w:rsid w:val="00C15CE4"/>
    <w:rsid w:val="00C232F3"/>
    <w:rsid w:val="00C50932"/>
    <w:rsid w:val="00C84F49"/>
    <w:rsid w:val="00C87DF0"/>
    <w:rsid w:val="00CC70E7"/>
    <w:rsid w:val="00D14889"/>
    <w:rsid w:val="00D82BB0"/>
    <w:rsid w:val="00DA2C4F"/>
    <w:rsid w:val="00DB3ABC"/>
    <w:rsid w:val="00DD681E"/>
    <w:rsid w:val="00DF1678"/>
    <w:rsid w:val="00E50AA6"/>
    <w:rsid w:val="00EB02E0"/>
    <w:rsid w:val="00EF0C7E"/>
    <w:rsid w:val="00F27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65"/>
    <w:rPr>
      <w:rFonts w:eastAsia="Times New Roman" w:cs="Times New Roman"/>
      <w:sz w:val="24"/>
      <w:lang w:val="ru-RU" w:bidi="ar-SA"/>
    </w:rPr>
  </w:style>
  <w:style w:type="paragraph" w:styleId="1">
    <w:name w:val="heading 1"/>
    <w:basedOn w:val="a"/>
    <w:link w:val="10"/>
    <w:uiPriority w:val="9"/>
    <w:qFormat/>
    <w:rsid w:val="006C337F"/>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6C7865"/>
    <w:pPr>
      <w:keepNext/>
      <w:numPr>
        <w:numId w:val="1"/>
      </w:numPr>
      <w:spacing w:before="240" w:after="60"/>
      <w:outlineLvl w:val="0"/>
    </w:pPr>
    <w:rPr>
      <w:rFonts w:ascii="Arial" w:hAnsi="Arial" w:cs="Arial"/>
      <w:b/>
      <w:bCs/>
      <w:kern w:val="2"/>
      <w:sz w:val="32"/>
      <w:szCs w:val="32"/>
    </w:rPr>
  </w:style>
  <w:style w:type="paragraph" w:customStyle="1" w:styleId="Heading2">
    <w:name w:val="Heading 2"/>
    <w:basedOn w:val="Heading1"/>
    <w:next w:val="a"/>
    <w:qFormat/>
    <w:rsid w:val="006C7865"/>
    <w:pPr>
      <w:keepNext w:val="0"/>
      <w:widowControl w:val="0"/>
      <w:numPr>
        <w:ilvl w:val="1"/>
      </w:numPr>
      <w:autoSpaceDE w:val="0"/>
      <w:spacing w:before="108" w:after="108"/>
      <w:jc w:val="center"/>
      <w:outlineLvl w:val="1"/>
    </w:pPr>
    <w:rPr>
      <w:color w:val="000080"/>
      <w:kern w:val="0"/>
      <w:sz w:val="24"/>
      <w:szCs w:val="24"/>
    </w:rPr>
  </w:style>
  <w:style w:type="character" w:customStyle="1" w:styleId="WW8Num1z0">
    <w:name w:val="WW8Num1z0"/>
    <w:qFormat/>
    <w:rsid w:val="006C7865"/>
    <w:rPr>
      <w:rFonts w:ascii="Symbol" w:hAnsi="Symbol" w:cs="Symbol"/>
      <w:color w:val="000000"/>
    </w:rPr>
  </w:style>
  <w:style w:type="character" w:customStyle="1" w:styleId="WW8Num1z1">
    <w:name w:val="WW8Num1z1"/>
    <w:qFormat/>
    <w:rsid w:val="006C7865"/>
    <w:rPr>
      <w:rFonts w:ascii="Courier New" w:hAnsi="Courier New" w:cs="Courier New"/>
    </w:rPr>
  </w:style>
  <w:style w:type="character" w:customStyle="1" w:styleId="WW8Num1z2">
    <w:name w:val="WW8Num1z2"/>
    <w:qFormat/>
    <w:rsid w:val="006C7865"/>
    <w:rPr>
      <w:rFonts w:ascii="Wingdings" w:hAnsi="Wingdings" w:cs="Wingdings"/>
    </w:rPr>
  </w:style>
  <w:style w:type="character" w:customStyle="1" w:styleId="WW8Num1z3">
    <w:name w:val="WW8Num1z3"/>
    <w:qFormat/>
    <w:rsid w:val="006C7865"/>
    <w:rPr>
      <w:rFonts w:ascii="Symbol" w:hAnsi="Symbol" w:cs="Symbol"/>
    </w:rPr>
  </w:style>
  <w:style w:type="character" w:customStyle="1" w:styleId="WW8Num2z0">
    <w:name w:val="WW8Num2z0"/>
    <w:qFormat/>
    <w:rsid w:val="006C7865"/>
  </w:style>
  <w:style w:type="character" w:customStyle="1" w:styleId="WW8Num3z0">
    <w:name w:val="WW8Num3z0"/>
    <w:qFormat/>
    <w:rsid w:val="006C7865"/>
    <w:rPr>
      <w:rFonts w:ascii="Arial" w:hAnsi="Arial" w:cs="Times New Roman"/>
    </w:rPr>
  </w:style>
  <w:style w:type="character" w:customStyle="1" w:styleId="WW8Num3z1">
    <w:name w:val="WW8Num3z1"/>
    <w:qFormat/>
    <w:rsid w:val="006C7865"/>
  </w:style>
  <w:style w:type="character" w:customStyle="1" w:styleId="WW8Num3z2">
    <w:name w:val="WW8Num3z2"/>
    <w:qFormat/>
    <w:rsid w:val="006C7865"/>
  </w:style>
  <w:style w:type="character" w:customStyle="1" w:styleId="WW8Num3z3">
    <w:name w:val="WW8Num3z3"/>
    <w:qFormat/>
    <w:rsid w:val="006C7865"/>
  </w:style>
  <w:style w:type="character" w:customStyle="1" w:styleId="WW8Num3z4">
    <w:name w:val="WW8Num3z4"/>
    <w:qFormat/>
    <w:rsid w:val="006C7865"/>
  </w:style>
  <w:style w:type="character" w:customStyle="1" w:styleId="WW8Num3z5">
    <w:name w:val="WW8Num3z5"/>
    <w:qFormat/>
    <w:rsid w:val="006C7865"/>
  </w:style>
  <w:style w:type="character" w:customStyle="1" w:styleId="WW8Num3z6">
    <w:name w:val="WW8Num3z6"/>
    <w:qFormat/>
    <w:rsid w:val="006C7865"/>
  </w:style>
  <w:style w:type="character" w:customStyle="1" w:styleId="WW8Num3z7">
    <w:name w:val="WW8Num3z7"/>
    <w:qFormat/>
    <w:rsid w:val="006C7865"/>
  </w:style>
  <w:style w:type="character" w:customStyle="1" w:styleId="WW8Num3z8">
    <w:name w:val="WW8Num3z8"/>
    <w:qFormat/>
    <w:rsid w:val="006C7865"/>
  </w:style>
  <w:style w:type="character" w:customStyle="1" w:styleId="WW8Num4z0">
    <w:name w:val="WW8Num4z0"/>
    <w:qFormat/>
    <w:rsid w:val="006C7865"/>
  </w:style>
  <w:style w:type="character" w:customStyle="1" w:styleId="WW8Num4z1">
    <w:name w:val="WW8Num4z1"/>
    <w:qFormat/>
    <w:rsid w:val="006C7865"/>
  </w:style>
  <w:style w:type="character" w:customStyle="1" w:styleId="WW8Num4z2">
    <w:name w:val="WW8Num4z2"/>
    <w:qFormat/>
    <w:rsid w:val="006C7865"/>
  </w:style>
  <w:style w:type="character" w:customStyle="1" w:styleId="WW8Num4z3">
    <w:name w:val="WW8Num4z3"/>
    <w:qFormat/>
    <w:rsid w:val="006C7865"/>
  </w:style>
  <w:style w:type="character" w:customStyle="1" w:styleId="WW8Num4z4">
    <w:name w:val="WW8Num4z4"/>
    <w:qFormat/>
    <w:rsid w:val="006C7865"/>
  </w:style>
  <w:style w:type="character" w:customStyle="1" w:styleId="WW8Num4z5">
    <w:name w:val="WW8Num4z5"/>
    <w:qFormat/>
    <w:rsid w:val="006C7865"/>
  </w:style>
  <w:style w:type="character" w:customStyle="1" w:styleId="WW8Num4z6">
    <w:name w:val="WW8Num4z6"/>
    <w:qFormat/>
    <w:rsid w:val="006C7865"/>
  </w:style>
  <w:style w:type="character" w:customStyle="1" w:styleId="WW8Num4z7">
    <w:name w:val="WW8Num4z7"/>
    <w:qFormat/>
    <w:rsid w:val="006C7865"/>
  </w:style>
  <w:style w:type="character" w:customStyle="1" w:styleId="WW8Num4z8">
    <w:name w:val="WW8Num4z8"/>
    <w:qFormat/>
    <w:rsid w:val="006C7865"/>
  </w:style>
  <w:style w:type="character" w:customStyle="1" w:styleId="WW8Num5z0">
    <w:name w:val="WW8Num5z0"/>
    <w:qFormat/>
    <w:rsid w:val="006C7865"/>
  </w:style>
  <w:style w:type="character" w:customStyle="1" w:styleId="WW8Num6z0">
    <w:name w:val="WW8Num6z0"/>
    <w:qFormat/>
    <w:rsid w:val="006C7865"/>
    <w:rPr>
      <w:rFonts w:ascii="Sylfaen" w:hAnsi="Sylfaen" w:cs="Sylfaen"/>
    </w:rPr>
  </w:style>
  <w:style w:type="character" w:customStyle="1" w:styleId="WW8Num6z1">
    <w:name w:val="WW8Num6z1"/>
    <w:qFormat/>
    <w:rsid w:val="006C7865"/>
    <w:rPr>
      <w:rFonts w:ascii="Courier New" w:hAnsi="Courier New" w:cs="Courier New"/>
    </w:rPr>
  </w:style>
  <w:style w:type="character" w:customStyle="1" w:styleId="WW8Num6z2">
    <w:name w:val="WW8Num6z2"/>
    <w:qFormat/>
    <w:rsid w:val="006C7865"/>
    <w:rPr>
      <w:rFonts w:ascii="Wingdings" w:hAnsi="Wingdings" w:cs="Wingdings"/>
    </w:rPr>
  </w:style>
  <w:style w:type="character" w:customStyle="1" w:styleId="WW8Num6z3">
    <w:name w:val="WW8Num6z3"/>
    <w:qFormat/>
    <w:rsid w:val="006C7865"/>
    <w:rPr>
      <w:rFonts w:ascii="Symbol" w:hAnsi="Symbol" w:cs="Symbol"/>
    </w:rPr>
  </w:style>
  <w:style w:type="character" w:customStyle="1" w:styleId="WW8Num7z0">
    <w:name w:val="WW8Num7z0"/>
    <w:qFormat/>
    <w:rsid w:val="006C7865"/>
    <w:rPr>
      <w:rFonts w:ascii="Sylfaen" w:hAnsi="Sylfaen" w:cs="Sylfaen"/>
    </w:rPr>
  </w:style>
  <w:style w:type="character" w:customStyle="1" w:styleId="WW8Num7z1">
    <w:name w:val="WW8Num7z1"/>
    <w:qFormat/>
    <w:rsid w:val="006C7865"/>
    <w:rPr>
      <w:rFonts w:ascii="Courier New" w:hAnsi="Courier New" w:cs="Courier New"/>
    </w:rPr>
  </w:style>
  <w:style w:type="character" w:customStyle="1" w:styleId="WW8Num7z2">
    <w:name w:val="WW8Num7z2"/>
    <w:qFormat/>
    <w:rsid w:val="006C7865"/>
    <w:rPr>
      <w:rFonts w:ascii="Wingdings" w:hAnsi="Wingdings" w:cs="Wingdings"/>
    </w:rPr>
  </w:style>
  <w:style w:type="character" w:customStyle="1" w:styleId="WW8Num7z3">
    <w:name w:val="WW8Num7z3"/>
    <w:qFormat/>
    <w:rsid w:val="006C7865"/>
    <w:rPr>
      <w:rFonts w:ascii="Symbol" w:hAnsi="Symbol" w:cs="Symbol"/>
    </w:rPr>
  </w:style>
  <w:style w:type="character" w:customStyle="1" w:styleId="WW8Num8z0">
    <w:name w:val="WW8Num8z0"/>
    <w:qFormat/>
    <w:rsid w:val="006C7865"/>
    <w:rPr>
      <w:rFonts w:ascii="Symbol" w:hAnsi="Symbol" w:cs="Symbol"/>
    </w:rPr>
  </w:style>
  <w:style w:type="character" w:customStyle="1" w:styleId="WW8Num8z1">
    <w:name w:val="WW8Num8z1"/>
    <w:qFormat/>
    <w:rsid w:val="006C7865"/>
    <w:rPr>
      <w:rFonts w:ascii="Courier New" w:hAnsi="Courier New" w:cs="Courier New"/>
    </w:rPr>
  </w:style>
  <w:style w:type="character" w:customStyle="1" w:styleId="WW8Num8z2">
    <w:name w:val="WW8Num8z2"/>
    <w:qFormat/>
    <w:rsid w:val="006C7865"/>
    <w:rPr>
      <w:rFonts w:ascii="Wingdings" w:hAnsi="Wingdings" w:cs="Wingdings"/>
    </w:rPr>
  </w:style>
  <w:style w:type="character" w:customStyle="1" w:styleId="WW8Num9z0">
    <w:name w:val="WW8Num9z0"/>
    <w:qFormat/>
    <w:rsid w:val="006C7865"/>
    <w:rPr>
      <w:rFonts w:ascii="Sylfaen" w:hAnsi="Sylfaen" w:cs="Sylfaen"/>
    </w:rPr>
  </w:style>
  <w:style w:type="character" w:customStyle="1" w:styleId="WW8Num9z1">
    <w:name w:val="WW8Num9z1"/>
    <w:qFormat/>
    <w:rsid w:val="006C7865"/>
    <w:rPr>
      <w:rFonts w:ascii="Courier New" w:hAnsi="Courier New" w:cs="Courier New"/>
    </w:rPr>
  </w:style>
  <w:style w:type="character" w:customStyle="1" w:styleId="WW8Num9z2">
    <w:name w:val="WW8Num9z2"/>
    <w:qFormat/>
    <w:rsid w:val="006C7865"/>
    <w:rPr>
      <w:rFonts w:ascii="Wingdings" w:hAnsi="Wingdings" w:cs="Wingdings"/>
    </w:rPr>
  </w:style>
  <w:style w:type="character" w:customStyle="1" w:styleId="WW8Num9z3">
    <w:name w:val="WW8Num9z3"/>
    <w:qFormat/>
    <w:rsid w:val="006C7865"/>
    <w:rPr>
      <w:rFonts w:ascii="Symbol" w:hAnsi="Symbol" w:cs="Symbol"/>
    </w:rPr>
  </w:style>
  <w:style w:type="character" w:customStyle="1" w:styleId="WW8Num10z0">
    <w:name w:val="WW8Num10z0"/>
    <w:qFormat/>
    <w:rsid w:val="006C7865"/>
  </w:style>
  <w:style w:type="character" w:customStyle="1" w:styleId="WW8Num11z0">
    <w:name w:val="WW8Num11z0"/>
    <w:qFormat/>
    <w:rsid w:val="006C7865"/>
    <w:rPr>
      <w:rFonts w:ascii="Sylfaen" w:hAnsi="Sylfaen" w:cs="Sylfaen"/>
    </w:rPr>
  </w:style>
  <w:style w:type="character" w:customStyle="1" w:styleId="WW8Num11z1">
    <w:name w:val="WW8Num11z1"/>
    <w:qFormat/>
    <w:rsid w:val="006C7865"/>
    <w:rPr>
      <w:rFonts w:ascii="Courier New" w:hAnsi="Courier New" w:cs="Courier New"/>
    </w:rPr>
  </w:style>
  <w:style w:type="character" w:customStyle="1" w:styleId="WW8Num11z2">
    <w:name w:val="WW8Num11z2"/>
    <w:qFormat/>
    <w:rsid w:val="006C7865"/>
    <w:rPr>
      <w:rFonts w:ascii="Wingdings" w:hAnsi="Wingdings" w:cs="Wingdings"/>
    </w:rPr>
  </w:style>
  <w:style w:type="character" w:customStyle="1" w:styleId="WW8Num11z3">
    <w:name w:val="WW8Num11z3"/>
    <w:qFormat/>
    <w:rsid w:val="006C7865"/>
    <w:rPr>
      <w:rFonts w:ascii="Symbol" w:hAnsi="Symbol" w:cs="Symbol"/>
    </w:rPr>
  </w:style>
  <w:style w:type="character" w:customStyle="1" w:styleId="WW8Num12z0">
    <w:name w:val="WW8Num12z0"/>
    <w:qFormat/>
    <w:rsid w:val="006C7865"/>
  </w:style>
  <w:style w:type="character" w:customStyle="1" w:styleId="WW8Num13z0">
    <w:name w:val="WW8Num13z0"/>
    <w:qFormat/>
    <w:rsid w:val="006C7865"/>
  </w:style>
  <w:style w:type="character" w:customStyle="1" w:styleId="WW8Num14z0">
    <w:name w:val="WW8Num14z0"/>
    <w:qFormat/>
    <w:rsid w:val="006C7865"/>
  </w:style>
  <w:style w:type="character" w:customStyle="1" w:styleId="WW8Num15z0">
    <w:name w:val="WW8Num15z0"/>
    <w:qFormat/>
    <w:rsid w:val="006C7865"/>
  </w:style>
  <w:style w:type="character" w:customStyle="1" w:styleId="WW8Num16z0">
    <w:name w:val="WW8Num16z0"/>
    <w:qFormat/>
    <w:rsid w:val="006C7865"/>
  </w:style>
  <w:style w:type="character" w:customStyle="1" w:styleId="WW8Num17z0">
    <w:name w:val="WW8Num17z0"/>
    <w:qFormat/>
    <w:rsid w:val="006C7865"/>
    <w:rPr>
      <w:rFonts w:cs="Times New Roman"/>
    </w:rPr>
  </w:style>
  <w:style w:type="character" w:customStyle="1" w:styleId="2">
    <w:name w:val="Заголовок 2 Знак"/>
    <w:qFormat/>
    <w:rsid w:val="006C7865"/>
    <w:rPr>
      <w:rFonts w:ascii="Arial" w:hAnsi="Arial" w:cs="Arial"/>
      <w:b/>
      <w:bCs/>
      <w:color w:val="000080"/>
      <w:sz w:val="24"/>
      <w:szCs w:val="24"/>
      <w:lang w:val="ru-RU" w:bidi="ar-SA"/>
    </w:rPr>
  </w:style>
  <w:style w:type="character" w:customStyle="1" w:styleId="PageNumber">
    <w:name w:val="Page Number"/>
    <w:basedOn w:val="a0"/>
    <w:rsid w:val="006C7865"/>
  </w:style>
  <w:style w:type="character" w:customStyle="1" w:styleId="InternetLink">
    <w:name w:val="Internet Link"/>
    <w:rsid w:val="006C7865"/>
    <w:rPr>
      <w:rFonts w:cs="Times New Roman"/>
      <w:color w:val="2575B3"/>
      <w:u w:val="single"/>
    </w:rPr>
  </w:style>
  <w:style w:type="character" w:customStyle="1" w:styleId="FontStyle20">
    <w:name w:val="Font Style20"/>
    <w:qFormat/>
    <w:rsid w:val="006C7865"/>
    <w:rPr>
      <w:rFonts w:ascii="Times New Roman" w:hAnsi="Times New Roman" w:cs="Times New Roman"/>
      <w:sz w:val="26"/>
      <w:szCs w:val="26"/>
    </w:rPr>
  </w:style>
  <w:style w:type="character" w:customStyle="1" w:styleId="s1">
    <w:name w:val="s1"/>
    <w:basedOn w:val="a0"/>
    <w:qFormat/>
    <w:rsid w:val="006C7865"/>
  </w:style>
  <w:style w:type="character" w:customStyle="1" w:styleId="s3">
    <w:name w:val="s3"/>
    <w:basedOn w:val="a0"/>
    <w:qFormat/>
    <w:rsid w:val="006C7865"/>
  </w:style>
  <w:style w:type="character" w:customStyle="1" w:styleId="s2">
    <w:name w:val="s2"/>
    <w:basedOn w:val="a0"/>
    <w:qFormat/>
    <w:rsid w:val="006C7865"/>
  </w:style>
  <w:style w:type="character" w:customStyle="1" w:styleId="s6">
    <w:name w:val="s6"/>
    <w:basedOn w:val="a0"/>
    <w:qFormat/>
    <w:rsid w:val="006C7865"/>
  </w:style>
  <w:style w:type="character" w:customStyle="1" w:styleId="s9">
    <w:name w:val="s9"/>
    <w:basedOn w:val="a0"/>
    <w:qFormat/>
    <w:rsid w:val="006C7865"/>
  </w:style>
  <w:style w:type="character" w:customStyle="1" w:styleId="s13">
    <w:name w:val="s13"/>
    <w:basedOn w:val="a0"/>
    <w:qFormat/>
    <w:rsid w:val="006C7865"/>
  </w:style>
  <w:style w:type="character" w:customStyle="1" w:styleId="3">
    <w:name w:val="Основной текст 3 Знак"/>
    <w:qFormat/>
    <w:rsid w:val="006C7865"/>
    <w:rPr>
      <w:sz w:val="28"/>
    </w:rPr>
  </w:style>
  <w:style w:type="character" w:customStyle="1" w:styleId="ConsPlusNormal">
    <w:name w:val="ConsPlusNormal Знак"/>
    <w:qFormat/>
    <w:rsid w:val="006C7865"/>
    <w:rPr>
      <w:sz w:val="28"/>
      <w:lang w:bidi="ar-SA"/>
    </w:rPr>
  </w:style>
  <w:style w:type="character" w:customStyle="1" w:styleId="a3">
    <w:name w:val="Текст концевой сноски Знак"/>
    <w:basedOn w:val="a0"/>
    <w:qFormat/>
    <w:rsid w:val="006C7865"/>
  </w:style>
  <w:style w:type="character" w:customStyle="1" w:styleId="blk">
    <w:name w:val="blk"/>
    <w:basedOn w:val="a0"/>
    <w:qFormat/>
    <w:rsid w:val="006C7865"/>
  </w:style>
  <w:style w:type="paragraph" w:customStyle="1" w:styleId="Heading">
    <w:name w:val="Heading"/>
    <w:basedOn w:val="a"/>
    <w:next w:val="a4"/>
    <w:qFormat/>
    <w:rsid w:val="006C7865"/>
    <w:pPr>
      <w:keepNext/>
      <w:spacing w:before="240" w:after="120"/>
    </w:pPr>
    <w:rPr>
      <w:rFonts w:ascii="Arial" w:eastAsia="DejaVu Sans" w:hAnsi="Arial" w:cs="DejaVu Sans"/>
      <w:sz w:val="28"/>
      <w:szCs w:val="28"/>
    </w:rPr>
  </w:style>
  <w:style w:type="paragraph" w:styleId="a4">
    <w:name w:val="Body Text"/>
    <w:basedOn w:val="a"/>
    <w:rsid w:val="006C7865"/>
    <w:pPr>
      <w:spacing w:after="140" w:line="276" w:lineRule="auto"/>
    </w:pPr>
  </w:style>
  <w:style w:type="paragraph" w:styleId="a5">
    <w:name w:val="List"/>
    <w:basedOn w:val="a4"/>
    <w:rsid w:val="006C7865"/>
  </w:style>
  <w:style w:type="paragraph" w:customStyle="1" w:styleId="Caption">
    <w:name w:val="Caption"/>
    <w:basedOn w:val="a"/>
    <w:qFormat/>
    <w:rsid w:val="006C7865"/>
    <w:pPr>
      <w:suppressLineNumbers/>
      <w:spacing w:before="120" w:after="120"/>
    </w:pPr>
    <w:rPr>
      <w:i/>
      <w:iCs/>
    </w:rPr>
  </w:style>
  <w:style w:type="paragraph" w:customStyle="1" w:styleId="Index">
    <w:name w:val="Index"/>
    <w:basedOn w:val="a"/>
    <w:qFormat/>
    <w:rsid w:val="006C7865"/>
    <w:pPr>
      <w:suppressLineNumbers/>
    </w:pPr>
  </w:style>
  <w:style w:type="paragraph" w:styleId="a6">
    <w:name w:val="Balloon Text"/>
    <w:basedOn w:val="a"/>
    <w:qFormat/>
    <w:rsid w:val="006C7865"/>
    <w:rPr>
      <w:rFonts w:ascii="Tahoma" w:hAnsi="Tahoma" w:cs="Tahoma"/>
      <w:sz w:val="16"/>
      <w:szCs w:val="16"/>
    </w:rPr>
  </w:style>
  <w:style w:type="paragraph" w:customStyle="1" w:styleId="ConsNormal">
    <w:name w:val="ConsNormal"/>
    <w:qFormat/>
    <w:rsid w:val="006C7865"/>
    <w:pPr>
      <w:widowControl w:val="0"/>
      <w:autoSpaceDE w:val="0"/>
      <w:ind w:firstLine="720"/>
    </w:pPr>
    <w:rPr>
      <w:rFonts w:ascii="Arial" w:eastAsia="Times New Roman" w:hAnsi="Arial" w:cs="Arial"/>
      <w:szCs w:val="20"/>
      <w:lang w:val="ru-RU" w:bidi="ar-SA"/>
    </w:rPr>
  </w:style>
  <w:style w:type="paragraph" w:styleId="a7">
    <w:name w:val="No Spacing"/>
    <w:qFormat/>
    <w:rsid w:val="006C7865"/>
    <w:rPr>
      <w:rFonts w:ascii="Calibri" w:eastAsia="Calibri" w:hAnsi="Calibri" w:cs="Calibri"/>
      <w:sz w:val="22"/>
      <w:szCs w:val="22"/>
      <w:lang w:val="ru-RU" w:bidi="ar-SA"/>
    </w:rPr>
  </w:style>
  <w:style w:type="paragraph" w:customStyle="1" w:styleId="Header">
    <w:name w:val="Header"/>
    <w:basedOn w:val="a"/>
    <w:rsid w:val="006C7865"/>
    <w:pPr>
      <w:tabs>
        <w:tab w:val="center" w:pos="4677"/>
        <w:tab w:val="right" w:pos="9355"/>
      </w:tabs>
    </w:pPr>
  </w:style>
  <w:style w:type="paragraph" w:customStyle="1" w:styleId="Default">
    <w:name w:val="Default"/>
    <w:qFormat/>
    <w:rsid w:val="006C7865"/>
    <w:pPr>
      <w:autoSpaceDE w:val="0"/>
    </w:pPr>
    <w:rPr>
      <w:rFonts w:eastAsia="Times New Roman" w:cs="Times New Roman"/>
      <w:color w:val="000000"/>
      <w:sz w:val="24"/>
      <w:lang w:val="ru-RU" w:bidi="ar-SA"/>
    </w:rPr>
  </w:style>
  <w:style w:type="paragraph" w:customStyle="1" w:styleId="ConsPlusNormal0">
    <w:name w:val="ConsPlusNormal"/>
    <w:qFormat/>
    <w:rsid w:val="006C7865"/>
    <w:pPr>
      <w:widowControl w:val="0"/>
      <w:autoSpaceDE w:val="0"/>
    </w:pPr>
    <w:rPr>
      <w:rFonts w:eastAsia="Times New Roman" w:cs="Times New Roman"/>
      <w:sz w:val="28"/>
      <w:szCs w:val="20"/>
      <w:lang w:bidi="ar-SA"/>
    </w:rPr>
  </w:style>
  <w:style w:type="paragraph" w:styleId="a8">
    <w:name w:val="List Paragraph"/>
    <w:basedOn w:val="a"/>
    <w:uiPriority w:val="34"/>
    <w:qFormat/>
    <w:rsid w:val="006C7865"/>
    <w:pPr>
      <w:suppressAutoHyphens/>
      <w:ind w:left="720"/>
      <w:contextualSpacing/>
    </w:pPr>
  </w:style>
  <w:style w:type="paragraph" w:customStyle="1" w:styleId="Style12">
    <w:name w:val="Style12"/>
    <w:basedOn w:val="a"/>
    <w:qFormat/>
    <w:rsid w:val="006C7865"/>
    <w:pPr>
      <w:widowControl w:val="0"/>
      <w:autoSpaceDE w:val="0"/>
      <w:spacing w:line="323" w:lineRule="exact"/>
      <w:ind w:firstLine="682"/>
      <w:jc w:val="both"/>
    </w:pPr>
  </w:style>
  <w:style w:type="paragraph" w:customStyle="1" w:styleId="ConsPlusNonformat">
    <w:name w:val="ConsPlusNonformat"/>
    <w:qFormat/>
    <w:rsid w:val="006C7865"/>
    <w:pPr>
      <w:widowControl w:val="0"/>
      <w:autoSpaceDE w:val="0"/>
    </w:pPr>
    <w:rPr>
      <w:rFonts w:ascii="Courier New" w:eastAsia="Times New Roman" w:hAnsi="Courier New" w:cs="Courier New"/>
      <w:szCs w:val="20"/>
      <w:lang w:val="ru-RU" w:bidi="ar-SA"/>
    </w:rPr>
  </w:style>
  <w:style w:type="paragraph" w:customStyle="1" w:styleId="ConsPlusTitle">
    <w:name w:val="ConsPlusTitle"/>
    <w:qFormat/>
    <w:rsid w:val="006C7865"/>
    <w:pPr>
      <w:widowControl w:val="0"/>
      <w:autoSpaceDE w:val="0"/>
    </w:pPr>
    <w:rPr>
      <w:rFonts w:eastAsia="Times New Roman" w:cs="Times New Roman"/>
      <w:b/>
      <w:sz w:val="24"/>
      <w:szCs w:val="20"/>
      <w:lang w:val="ru-RU" w:bidi="ar-SA"/>
    </w:rPr>
  </w:style>
  <w:style w:type="paragraph" w:customStyle="1" w:styleId="p2">
    <w:name w:val="p2"/>
    <w:basedOn w:val="a"/>
    <w:qFormat/>
    <w:rsid w:val="006C7865"/>
    <w:pPr>
      <w:spacing w:before="280" w:after="280"/>
    </w:pPr>
  </w:style>
  <w:style w:type="paragraph" w:customStyle="1" w:styleId="p3">
    <w:name w:val="p3"/>
    <w:basedOn w:val="a"/>
    <w:qFormat/>
    <w:rsid w:val="006C7865"/>
    <w:pPr>
      <w:spacing w:before="280" w:after="280"/>
    </w:pPr>
  </w:style>
  <w:style w:type="paragraph" w:customStyle="1" w:styleId="p6">
    <w:name w:val="p6"/>
    <w:basedOn w:val="a"/>
    <w:qFormat/>
    <w:rsid w:val="006C7865"/>
    <w:pPr>
      <w:spacing w:before="280" w:after="280"/>
    </w:pPr>
  </w:style>
  <w:style w:type="paragraph" w:customStyle="1" w:styleId="p1">
    <w:name w:val="p1"/>
    <w:basedOn w:val="a"/>
    <w:qFormat/>
    <w:rsid w:val="006C7865"/>
    <w:pPr>
      <w:spacing w:before="280" w:after="280"/>
    </w:pPr>
  </w:style>
  <w:style w:type="paragraph" w:customStyle="1" w:styleId="p12">
    <w:name w:val="p12"/>
    <w:basedOn w:val="a"/>
    <w:qFormat/>
    <w:rsid w:val="006C7865"/>
    <w:pPr>
      <w:spacing w:before="280" w:after="280"/>
    </w:pPr>
  </w:style>
  <w:style w:type="paragraph" w:customStyle="1" w:styleId="p8">
    <w:name w:val="p8"/>
    <w:basedOn w:val="a"/>
    <w:qFormat/>
    <w:rsid w:val="006C7865"/>
    <w:pPr>
      <w:spacing w:before="280" w:after="280"/>
    </w:pPr>
  </w:style>
  <w:style w:type="paragraph" w:customStyle="1" w:styleId="p24">
    <w:name w:val="p24"/>
    <w:basedOn w:val="a"/>
    <w:qFormat/>
    <w:rsid w:val="006C7865"/>
    <w:pPr>
      <w:spacing w:before="280" w:after="280"/>
    </w:pPr>
  </w:style>
  <w:style w:type="paragraph" w:customStyle="1" w:styleId="p21">
    <w:name w:val="p21"/>
    <w:basedOn w:val="a"/>
    <w:qFormat/>
    <w:rsid w:val="006C7865"/>
    <w:pPr>
      <w:spacing w:before="280" w:after="280"/>
    </w:pPr>
  </w:style>
  <w:style w:type="paragraph" w:customStyle="1" w:styleId="p11">
    <w:name w:val="p11"/>
    <w:basedOn w:val="a"/>
    <w:qFormat/>
    <w:rsid w:val="006C7865"/>
    <w:pPr>
      <w:spacing w:before="280" w:after="280"/>
    </w:pPr>
  </w:style>
  <w:style w:type="paragraph" w:customStyle="1" w:styleId="p19">
    <w:name w:val="p19"/>
    <w:basedOn w:val="a"/>
    <w:qFormat/>
    <w:rsid w:val="006C7865"/>
    <w:pPr>
      <w:spacing w:before="280" w:after="280"/>
    </w:pPr>
  </w:style>
  <w:style w:type="paragraph" w:customStyle="1" w:styleId="p38">
    <w:name w:val="p38"/>
    <w:basedOn w:val="a"/>
    <w:qFormat/>
    <w:rsid w:val="006C7865"/>
    <w:pPr>
      <w:spacing w:before="280" w:after="280"/>
    </w:pPr>
  </w:style>
  <w:style w:type="paragraph" w:customStyle="1" w:styleId="p27">
    <w:name w:val="p27"/>
    <w:basedOn w:val="a"/>
    <w:qFormat/>
    <w:rsid w:val="006C7865"/>
    <w:pPr>
      <w:spacing w:before="280" w:after="280"/>
    </w:pPr>
  </w:style>
  <w:style w:type="paragraph" w:customStyle="1" w:styleId="p18">
    <w:name w:val="p18"/>
    <w:basedOn w:val="a"/>
    <w:qFormat/>
    <w:rsid w:val="006C7865"/>
    <w:pPr>
      <w:spacing w:before="280" w:after="280"/>
    </w:pPr>
  </w:style>
  <w:style w:type="paragraph" w:customStyle="1" w:styleId="p23">
    <w:name w:val="p23"/>
    <w:basedOn w:val="a"/>
    <w:qFormat/>
    <w:rsid w:val="006C7865"/>
    <w:pPr>
      <w:spacing w:before="280" w:after="280"/>
    </w:pPr>
  </w:style>
  <w:style w:type="paragraph" w:customStyle="1" w:styleId="p33">
    <w:name w:val="p33"/>
    <w:basedOn w:val="a"/>
    <w:qFormat/>
    <w:rsid w:val="006C7865"/>
    <w:pPr>
      <w:spacing w:before="280" w:after="280"/>
    </w:pPr>
  </w:style>
  <w:style w:type="paragraph" w:customStyle="1" w:styleId="p28">
    <w:name w:val="p28"/>
    <w:basedOn w:val="a"/>
    <w:qFormat/>
    <w:rsid w:val="006C7865"/>
    <w:pPr>
      <w:spacing w:before="280" w:after="280"/>
    </w:pPr>
  </w:style>
  <w:style w:type="paragraph" w:customStyle="1" w:styleId="p26">
    <w:name w:val="p26"/>
    <w:basedOn w:val="a"/>
    <w:qFormat/>
    <w:rsid w:val="006C7865"/>
    <w:pPr>
      <w:spacing w:before="280" w:after="280"/>
    </w:pPr>
  </w:style>
  <w:style w:type="paragraph" w:styleId="a9">
    <w:name w:val="Normal (Web)"/>
    <w:basedOn w:val="a"/>
    <w:qFormat/>
    <w:rsid w:val="006C7865"/>
    <w:pPr>
      <w:spacing w:after="2160" w:line="312" w:lineRule="auto"/>
    </w:pPr>
  </w:style>
  <w:style w:type="paragraph" w:styleId="30">
    <w:name w:val="Body Text 3"/>
    <w:basedOn w:val="a"/>
    <w:qFormat/>
    <w:rsid w:val="006C7865"/>
    <w:pPr>
      <w:spacing w:before="120"/>
      <w:jc w:val="both"/>
    </w:pPr>
    <w:rPr>
      <w:sz w:val="28"/>
      <w:szCs w:val="20"/>
      <w:lang w:val="en-US"/>
    </w:rPr>
  </w:style>
  <w:style w:type="paragraph" w:customStyle="1" w:styleId="EndnoteText">
    <w:name w:val="Endnote Text"/>
    <w:basedOn w:val="a"/>
    <w:rsid w:val="006C7865"/>
    <w:rPr>
      <w:sz w:val="20"/>
      <w:szCs w:val="20"/>
    </w:rPr>
  </w:style>
  <w:style w:type="paragraph" w:customStyle="1" w:styleId="20">
    <w:name w:val="Обычный2"/>
    <w:qFormat/>
    <w:rsid w:val="006C7865"/>
    <w:rPr>
      <w:rFonts w:eastAsia="Calibri" w:cs="Times New Roman"/>
      <w:color w:val="000000"/>
      <w:sz w:val="24"/>
      <w:szCs w:val="20"/>
      <w:lang w:val="ru-RU" w:bidi="ar-SA"/>
    </w:rPr>
  </w:style>
  <w:style w:type="paragraph" w:customStyle="1" w:styleId="FrameContents">
    <w:name w:val="Frame Contents"/>
    <w:basedOn w:val="a"/>
    <w:qFormat/>
    <w:rsid w:val="006C7865"/>
  </w:style>
  <w:style w:type="paragraph" w:customStyle="1" w:styleId="TableContents">
    <w:name w:val="Table Contents"/>
    <w:basedOn w:val="a"/>
    <w:qFormat/>
    <w:rsid w:val="006C7865"/>
    <w:pPr>
      <w:suppressLineNumbers/>
    </w:pPr>
  </w:style>
  <w:style w:type="paragraph" w:customStyle="1" w:styleId="TableHeading">
    <w:name w:val="Table Heading"/>
    <w:basedOn w:val="TableContents"/>
    <w:qFormat/>
    <w:rsid w:val="006C7865"/>
    <w:pPr>
      <w:jc w:val="center"/>
    </w:pPr>
    <w:rPr>
      <w:b/>
      <w:bCs/>
    </w:rPr>
  </w:style>
  <w:style w:type="numbering" w:customStyle="1" w:styleId="WW8Num1">
    <w:name w:val="WW8Num1"/>
    <w:qFormat/>
    <w:rsid w:val="006C7865"/>
  </w:style>
  <w:style w:type="numbering" w:customStyle="1" w:styleId="WW8Num2">
    <w:name w:val="WW8Num2"/>
    <w:qFormat/>
    <w:rsid w:val="006C7865"/>
  </w:style>
  <w:style w:type="numbering" w:customStyle="1" w:styleId="WW8Num3">
    <w:name w:val="WW8Num3"/>
    <w:qFormat/>
    <w:rsid w:val="006C7865"/>
  </w:style>
  <w:style w:type="numbering" w:customStyle="1" w:styleId="WW8Num4">
    <w:name w:val="WW8Num4"/>
    <w:qFormat/>
    <w:rsid w:val="006C7865"/>
  </w:style>
  <w:style w:type="numbering" w:customStyle="1" w:styleId="WW8Num5">
    <w:name w:val="WW8Num5"/>
    <w:qFormat/>
    <w:rsid w:val="006C7865"/>
  </w:style>
  <w:style w:type="numbering" w:customStyle="1" w:styleId="WW8Num6">
    <w:name w:val="WW8Num6"/>
    <w:qFormat/>
    <w:rsid w:val="006C7865"/>
  </w:style>
  <w:style w:type="numbering" w:customStyle="1" w:styleId="WW8Num7">
    <w:name w:val="WW8Num7"/>
    <w:qFormat/>
    <w:rsid w:val="006C7865"/>
  </w:style>
  <w:style w:type="numbering" w:customStyle="1" w:styleId="WW8Num8">
    <w:name w:val="WW8Num8"/>
    <w:qFormat/>
    <w:rsid w:val="006C7865"/>
  </w:style>
  <w:style w:type="numbering" w:customStyle="1" w:styleId="WW8Num9">
    <w:name w:val="WW8Num9"/>
    <w:qFormat/>
    <w:rsid w:val="006C7865"/>
  </w:style>
  <w:style w:type="numbering" w:customStyle="1" w:styleId="WW8Num10">
    <w:name w:val="WW8Num10"/>
    <w:qFormat/>
    <w:rsid w:val="006C7865"/>
  </w:style>
  <w:style w:type="numbering" w:customStyle="1" w:styleId="WW8Num11">
    <w:name w:val="WW8Num11"/>
    <w:qFormat/>
    <w:rsid w:val="006C7865"/>
  </w:style>
  <w:style w:type="numbering" w:customStyle="1" w:styleId="WW8Num12">
    <w:name w:val="WW8Num12"/>
    <w:qFormat/>
    <w:rsid w:val="006C7865"/>
  </w:style>
  <w:style w:type="numbering" w:customStyle="1" w:styleId="WW8Num13">
    <w:name w:val="WW8Num13"/>
    <w:qFormat/>
    <w:rsid w:val="006C7865"/>
  </w:style>
  <w:style w:type="numbering" w:customStyle="1" w:styleId="WW8Num14">
    <w:name w:val="WW8Num14"/>
    <w:qFormat/>
    <w:rsid w:val="006C7865"/>
  </w:style>
  <w:style w:type="numbering" w:customStyle="1" w:styleId="WW8Num15">
    <w:name w:val="WW8Num15"/>
    <w:qFormat/>
    <w:rsid w:val="006C7865"/>
  </w:style>
  <w:style w:type="numbering" w:customStyle="1" w:styleId="WW8Num16">
    <w:name w:val="WW8Num16"/>
    <w:qFormat/>
    <w:rsid w:val="006C7865"/>
  </w:style>
  <w:style w:type="numbering" w:customStyle="1" w:styleId="WW8Num17">
    <w:name w:val="WW8Num17"/>
    <w:qFormat/>
    <w:rsid w:val="006C7865"/>
  </w:style>
  <w:style w:type="character" w:customStyle="1" w:styleId="10">
    <w:name w:val="Заголовок 1 Знак"/>
    <w:basedOn w:val="a0"/>
    <w:link w:val="1"/>
    <w:uiPriority w:val="9"/>
    <w:rsid w:val="006C337F"/>
    <w:rPr>
      <w:rFonts w:eastAsia="Times New Roman" w:cs="Times New Roman"/>
      <w:b/>
      <w:bCs/>
      <w:kern w:val="36"/>
      <w:sz w:val="48"/>
      <w:szCs w:val="48"/>
      <w:lang w:val="ru-RU" w:eastAsia="ru-RU" w:bidi="ar-SA"/>
    </w:rPr>
  </w:style>
  <w:style w:type="character" w:styleId="aa">
    <w:name w:val="Hyperlink"/>
    <w:basedOn w:val="a0"/>
    <w:uiPriority w:val="99"/>
    <w:unhideWhenUsed/>
    <w:rsid w:val="000553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7851129">
      <w:bodyDiv w:val="1"/>
      <w:marLeft w:val="0"/>
      <w:marRight w:val="0"/>
      <w:marTop w:val="0"/>
      <w:marBottom w:val="0"/>
      <w:divBdr>
        <w:top w:val="none" w:sz="0" w:space="0" w:color="auto"/>
        <w:left w:val="none" w:sz="0" w:space="0" w:color="auto"/>
        <w:bottom w:val="none" w:sz="0" w:space="0" w:color="auto"/>
        <w:right w:val="none" w:sz="0" w:space="0" w:color="auto"/>
      </w:divBdr>
    </w:div>
    <w:div w:id="542711246">
      <w:bodyDiv w:val="1"/>
      <w:marLeft w:val="0"/>
      <w:marRight w:val="0"/>
      <w:marTop w:val="0"/>
      <w:marBottom w:val="0"/>
      <w:divBdr>
        <w:top w:val="none" w:sz="0" w:space="0" w:color="auto"/>
        <w:left w:val="none" w:sz="0" w:space="0" w:color="auto"/>
        <w:bottom w:val="none" w:sz="0" w:space="0" w:color="auto"/>
        <w:right w:val="none" w:sz="0" w:space="0" w:color="auto"/>
      </w:divBdr>
    </w:div>
    <w:div w:id="938877071">
      <w:bodyDiv w:val="1"/>
      <w:marLeft w:val="0"/>
      <w:marRight w:val="0"/>
      <w:marTop w:val="0"/>
      <w:marBottom w:val="0"/>
      <w:divBdr>
        <w:top w:val="none" w:sz="0" w:space="0" w:color="auto"/>
        <w:left w:val="none" w:sz="0" w:space="0" w:color="auto"/>
        <w:bottom w:val="none" w:sz="0" w:space="0" w:color="auto"/>
        <w:right w:val="none" w:sz="0" w:space="0" w:color="auto"/>
      </w:divBdr>
    </w:div>
    <w:div w:id="196071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rafimadmin.ru" TargetMode="External"/><Relationship Id="rId13" Type="http://schemas.openxmlformats.org/officeDocument/2006/relationships/hyperlink" Target="consultantplus://offline/ref=7DCF0E427B5BE120433EDBAD6A50A1C31FC76054263DB657652726D53A1EC006178D199E99FF0EF1F85691BDDAm4I" TargetMode="External"/><Relationship Id="rId18" Type="http://schemas.openxmlformats.org/officeDocument/2006/relationships/hyperlink" Target="consultantplus://offline/ref=1BDB994723FE8A2A5C2A977E5B1A6D0FD52D014751949B3CE3C7C1EF552676952840729519EFF3B4O6h3I"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21" Type="http://schemas.openxmlformats.org/officeDocument/2006/relationships/hyperlink" Target="consultantplus://offline/ref=16FF902BDFE25612FA4EB7B7F2CC3DD866E795FBBD4973CF464A4C1BC177F5EEF6178D0973E1DF18nECCO" TargetMode="External"/><Relationship Id="rId34" Type="http://schemas.openxmlformats.org/officeDocument/2006/relationships/hyperlink" Target="consultantplus://offline/ref=9215AC8A1E463DFF740A80FB31FBF0B2612AA2B4E714CBC50206CADC0DD46A6F507464BF337222E6f1NCM" TargetMode="External"/><Relationship Id="rId42"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http://www.serafimadmin.ru" TargetMode="External"/><Relationship Id="rId12" Type="http://schemas.openxmlformats.org/officeDocument/2006/relationships/hyperlink" Target="consultantplus://offline/ref=79BF9E4E89DCCC6A2AA9AD50BFF358B3A045DB60214B58389A06FD3477y5L3I" TargetMode="External"/><Relationship Id="rId17" Type="http://schemas.openxmlformats.org/officeDocument/2006/relationships/hyperlink" Target="consultantplus://offline/ref=B01B04AFEAC1078C055B2081D2F00D7D26850915DDEAC67687723897B638DD29D841668B624D3366b9JCN" TargetMode="External"/><Relationship Id="rId25" Type="http://schemas.openxmlformats.org/officeDocument/2006/relationships/hyperlink" Target="consultantplus://offline/ref=3BD860DBFDAF1D86B1551C494AB53AAECD57F5CED2F4F7190FAE692E40D9D201D94D11FBA17480DB08t8H" TargetMode="External"/><Relationship Id="rId33" Type="http://schemas.openxmlformats.org/officeDocument/2006/relationships/hyperlink" Target="consultantplus://offline/ref=6F67E2581701D00929E4F46049104D6C3043F019207BFC64419F7EC3EB820C64B945127D662AA87CHAAEM" TargetMode="External"/><Relationship Id="rId38"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numbering" Target="numbering.xml"/><Relationship Id="rId16" Type="http://schemas.openxmlformats.org/officeDocument/2006/relationships/hyperlink" Target="http://www.consultant.ru/document/cons_doc_LAW_302971/585cf44cd76d6cfd2491e5713fd663e8e56a3831/" TargetMode="External"/><Relationship Id="rId20" Type="http://schemas.openxmlformats.org/officeDocument/2006/relationships/hyperlink" Target="consultantplus://offline/ref=B1B1840EA62A6539E9E28000351276638597E5842E893824098A86A1B1095A7006F0CF0B58FB46AC3F850DB9x9S4K"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hyperlink" Target="mailto:ra-seraf@mail.ru" TargetMode="External"/><Relationship Id="rId11" Type="http://schemas.openxmlformats.org/officeDocument/2006/relationships/hyperlink" Target="consultantplus://offline/ref=37F8ED764DFBD40A2F5568915E260E31407EBBBDE74E8858F58957B018RDL9I" TargetMode="External"/><Relationship Id="rId24" Type="http://schemas.openxmlformats.org/officeDocument/2006/relationships/hyperlink" Target="http://www.serafimadmin.ru" TargetMode="External"/><Relationship Id="rId32" Type="http://schemas.openxmlformats.org/officeDocument/2006/relationships/hyperlink" Target="consultantplus://offline/ref=6E22BD7C4DF76CD4F2BAC246121A2A4D404725F3728915D9DD2596E0C58E667DFE383995599CD603Q449L"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E49C6BF63A9DA14897C7D94375A94DD7B8BA45C058C06A5D35222C70E076484A52B3721216h8n4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DCF0E427B5BE120433EC5A07C3CFEC61DCC3F5C2430B80530762082654EC65357CD1FCBDFDBm2I" TargetMode="External"/><Relationship Id="rId23" Type="http://schemas.openxmlformats.org/officeDocument/2006/relationships/hyperlink" Target="consultantplus://offline/ref=8F6EFCEBD78D73945BB09737A027B4142E3B091AC632F502F77E0E3DD8F195EB1B53B1CE58D9EF8DC8o2N" TargetMode="External"/><Relationship Id="rId28" Type="http://schemas.openxmlformats.org/officeDocument/2006/relationships/hyperlink" Target="consultantplus://offline/ref=872CE06093E7012314A68028A56DBFE51DA9BBD3F25796245F05D10BD10B5D1B8388DBD7E3750F8AV6g6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http://www.serafimadmin.ru" TargetMode="External"/><Relationship Id="rId31" Type="http://schemas.openxmlformats.org/officeDocument/2006/relationships/hyperlink" Target="consultantplus://offline/ref=6E22BD7C4DF76CD4F2BAC246121A2A4D404725F3728915D9DD2596E0C58E667DFE383995599CD603Q449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DCF0E427B5BE120433EC5A07C3CFEC61DCC3F5C2430B80530762082654EC65357CD1FC9DDmCI" TargetMode="External"/><Relationship Id="rId22" Type="http://schemas.openxmlformats.org/officeDocument/2006/relationships/hyperlink" Target="consultantplus://offline/ref=8F6EFCEBD78D73945BB09737A027B4142E33081DC130F502F77E0E3DD8F195EB1B53B1CE58D9EE82C8o9N"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2B41579ADA7722726A9FBAB0A32810685311FFCA5FB31566FE0374C76B94DAA1432E2CF1DC3B94F8b0P9M" TargetMode="External"/><Relationship Id="rId43"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CA399-C1BB-415C-AAD9-F7396587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21</Pages>
  <Words>10701</Words>
  <Characters>60997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71555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Customer</dc:creator>
  <cp:lastModifiedBy>Администратор</cp:lastModifiedBy>
  <cp:revision>61</cp:revision>
  <cp:lastPrinted>2019-01-18T05:54:00Z</cp:lastPrinted>
  <dcterms:created xsi:type="dcterms:W3CDTF">2019-01-17T20:12:00Z</dcterms:created>
  <dcterms:modified xsi:type="dcterms:W3CDTF">2020-01-14T10:24:00Z</dcterms:modified>
  <dc:language>en-US</dc:language>
</cp:coreProperties>
</file>