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C3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C31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ПОСЕЛЕНИЯ</w:t>
      </w:r>
    </w:p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A7C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ГОРОД СЕРАФИМОВИЧ ВОЛГОГРАДСКОЙ ОБЛАСТИ</w:t>
      </w:r>
    </w:p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7C31" w:rsidRPr="00CA7C31" w:rsidTr="00822F94">
        <w:tc>
          <w:tcPr>
            <w:tcW w:w="4785" w:type="dxa"/>
            <w:hideMark/>
          </w:tcPr>
          <w:p w:rsidR="00CA7C31" w:rsidRPr="00CA7C31" w:rsidRDefault="00CA7C31" w:rsidP="009460E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7C31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9460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A7C31">
              <w:rPr>
                <w:rFonts w:ascii="Times New Roman" w:hAnsi="Times New Roman" w:cs="Times New Roman"/>
                <w:sz w:val="28"/>
                <w:szCs w:val="28"/>
              </w:rPr>
              <w:t>__»__</w:t>
            </w:r>
            <w:r w:rsidR="009460E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CA7C31">
              <w:rPr>
                <w:rFonts w:ascii="Times New Roman" w:hAnsi="Times New Roman" w:cs="Times New Roman"/>
                <w:sz w:val="28"/>
                <w:szCs w:val="28"/>
              </w:rPr>
              <w:t>__________2019г.</w:t>
            </w:r>
          </w:p>
        </w:tc>
        <w:tc>
          <w:tcPr>
            <w:tcW w:w="4786" w:type="dxa"/>
            <w:hideMark/>
          </w:tcPr>
          <w:p w:rsidR="00CA7C31" w:rsidRPr="00CA7C31" w:rsidRDefault="00CA7C31" w:rsidP="009460E8">
            <w:pPr>
              <w:pStyle w:val="a3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7C31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9460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A7C3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7C31" w:rsidRP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C0A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7C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силах и средствах постоянной </w:t>
      </w:r>
      <w:r w:rsidRPr="00CA7C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готовности </w:t>
      </w:r>
      <w:r w:rsidRPr="00FC0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</w:t>
      </w:r>
      <w:r w:rsidR="008F3C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</w:t>
      </w:r>
      <w:r w:rsidRPr="00FC0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звен</w:t>
      </w:r>
      <w:r w:rsidR="008F3C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C0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территориальной подсистемы</w:t>
      </w:r>
    </w:p>
    <w:p w:rsidR="00CA7C31" w:rsidRPr="00FC0F93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единой государственной системы предупреждения и</w:t>
      </w:r>
    </w:p>
    <w:p w:rsidR="00CA7C31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ликвидации чрезвычайных ситуаций </w:t>
      </w:r>
    </w:p>
    <w:p w:rsidR="00CA7C31" w:rsidRPr="00FC0F93" w:rsidRDefault="00CA7C31" w:rsidP="00CA7C3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 Серафимович</w:t>
      </w:r>
    </w:p>
    <w:p w:rsidR="00CA7C31" w:rsidRPr="00FC0F93" w:rsidRDefault="00CA7C31" w:rsidP="00CA7C31">
      <w:pPr>
        <w:ind w:firstLine="284"/>
        <w:jc w:val="both"/>
        <w:rPr>
          <w:sz w:val="28"/>
          <w:szCs w:val="28"/>
          <w:shd w:val="clear" w:color="auto" w:fill="FFFFFF"/>
        </w:rPr>
      </w:pPr>
    </w:p>
    <w:p w:rsidR="007D3024" w:rsidRDefault="007D3024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В соответствии с Федеральным законом от 21 декабря 1994 г. № 68-ФЗ </w:t>
      </w: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br/>
        <w:t xml:space="preserve">"О защите населения и территорий от чрезвычайных ситуаций природного и </w:t>
      </w:r>
      <w:proofErr w:type="gramStart"/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техногенного характера",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 с целью упорядочения подготовки и содержания в готовности сил и средств постоянной готовности городского звена областной территориальной подсистемы единой государственной системы предупреждения и ликвидации чрезвычайных ситуаций, предназначенных и выделяемых (привлекаемых) для предупреждения и ликвидации чрезвычайных ситуаций на территории муниципального</w:t>
      </w:r>
      <w:proofErr w:type="gramEnd"/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образования </w:t>
      </w:r>
      <w:r w:rsidR="008F3C0A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–</w:t>
      </w: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8F3C0A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городское поселение город Серафимович</w:t>
      </w:r>
      <w:r w:rsidR="0000510D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, администрация</w:t>
      </w:r>
      <w:r w:rsidR="00FC00ED" w:rsidRPr="00FC00ED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FC00ED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городского поселения город Серафимович</w:t>
      </w:r>
    </w:p>
    <w:p w:rsidR="008F3C0A" w:rsidRPr="00CA7C31" w:rsidRDefault="008F3C0A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C0A" w:rsidRDefault="0000510D" w:rsidP="00CA7C31">
      <w:pPr>
        <w:pStyle w:val="a3"/>
        <w:ind w:firstLine="284"/>
        <w:jc w:val="both"/>
        <w:rPr>
          <w:rFonts w:ascii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00510D">
        <w:rPr>
          <w:rFonts w:ascii="Times New Roman" w:hAnsi="Times New Roman" w:cs="Times New Roman"/>
          <w:bCs/>
          <w:color w:val="2F2F2F"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Cs/>
          <w:color w:val="2F2F2F"/>
          <w:sz w:val="28"/>
          <w:szCs w:val="28"/>
          <w:lang w:eastAsia="ru-RU"/>
        </w:rPr>
        <w:t>ЕТ</w:t>
      </w:r>
      <w:r w:rsidR="007D3024" w:rsidRPr="00CA7C31">
        <w:rPr>
          <w:rFonts w:ascii="Times New Roman" w:hAnsi="Times New Roman" w:cs="Times New Roman"/>
          <w:b/>
          <w:bCs/>
          <w:color w:val="2F2F2F"/>
          <w:sz w:val="28"/>
          <w:szCs w:val="28"/>
          <w:lang w:eastAsia="ru-RU"/>
        </w:rPr>
        <w:t>:</w:t>
      </w: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</w:p>
    <w:p w:rsidR="008F3C0A" w:rsidRDefault="007D3024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1. Утвердить Положение о составе, подготовке и содержании в готовности сил и средств постоянной </w:t>
      </w:r>
      <w:proofErr w:type="gramStart"/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готовности </w:t>
      </w:r>
      <w:r w:rsidR="008F3C0A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муниципального</w:t>
      </w: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и ликвидации чрезвычайных ситуаций (далее – городского звена ОТП РСЧС), предназначенных и выделяемых (привлекаемых) для предупреждения и ликвидации чрезвычайных ситуаций муниципального образования </w:t>
      </w:r>
      <w:r w:rsidR="008F3C0A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–</w:t>
      </w: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8F3C0A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городское поселение город Серафимович</w:t>
      </w: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.</w:t>
      </w:r>
      <w:r w:rsidR="00AC59F2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(Приложение 1).</w:t>
      </w:r>
    </w:p>
    <w:p w:rsidR="00493417" w:rsidRDefault="007D3024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2. Утвердить состав и структуру сил и средств постоянной готовности, предназначенных и выделяемых (привлекаемых) для предупреждения и ликвидации чрезвычайных ситуаций на территории </w:t>
      </w:r>
      <w:r w:rsidR="00493417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городского поселения город Серафимович</w:t>
      </w:r>
      <w:r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.</w:t>
      </w:r>
      <w:r w:rsidR="00AC59F2" w:rsidRPr="00AC59F2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AC59F2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(Приложение 1).</w:t>
      </w:r>
    </w:p>
    <w:p w:rsidR="00207F15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3</w:t>
      </w:r>
      <w:r w:rsidR="007D3024"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Постоянно действующ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ему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орган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у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, специально уполномоченн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ому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на решение задач в области защиты населения и территорий от чрезвычайных ситуаций и (или) гражданской обороны 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на территории 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городско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поселени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я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город Серафимович</w:t>
      </w:r>
      <w:r w:rsidR="007D3024"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:</w:t>
      </w:r>
    </w:p>
    <w:p w:rsidR="00207F15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lang w:eastAsia="ru-RU"/>
        </w:rPr>
        <w:lastRenderedPageBreak/>
        <w:t>3</w:t>
      </w:r>
      <w:r w:rsidR="007D3024"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.1. Обеспечить учет, хранение и обновление данных о силах и средствах постоянной готовности, предназначенных и выделяемых (привлекаемых) для предупреждения и ликвидации чрезвычайных ситуаций на территории 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городского поселения город Серафимович</w:t>
      </w:r>
      <w:r w:rsidR="007D3024"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;</w:t>
      </w:r>
      <w:r w:rsid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207F15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3</w:t>
      </w:r>
      <w:r w:rsidR="007D3024"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.2. Ежегодно до 10 декабря представлять информацию в Администрацию </w:t>
      </w:r>
      <w:r w:rsidR="00207F15"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городского поселения город Серафимович </w:t>
      </w:r>
      <w:r w:rsidR="007D3024" w:rsidRPr="00CA7C31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о ходе выполнения настоящего постановления.</w:t>
      </w:r>
    </w:p>
    <w:p w:rsidR="00207F15" w:rsidRPr="00207F15" w:rsidRDefault="00207F15" w:rsidP="00D36DC7">
      <w:pPr>
        <w:pStyle w:val="a3"/>
        <w:jc w:val="both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   </w:t>
      </w:r>
      <w:r w:rsidR="00471A52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4</w:t>
      </w:r>
      <w:r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. Настоящее постановление подлежит официальному опубликованию на официальном сайте Администрации городского поселения город Серафимович. </w:t>
      </w:r>
    </w:p>
    <w:p w:rsidR="00207F15" w:rsidRDefault="00207F15" w:rsidP="00207F15">
      <w:pPr>
        <w:pStyle w:val="a3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lang w:eastAsia="ru-RU"/>
        </w:rPr>
        <w:t xml:space="preserve">   </w:t>
      </w:r>
      <w:r w:rsidR="00471A52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5</w:t>
      </w:r>
      <w:r w:rsidRPr="00207F15">
        <w:rPr>
          <w:rFonts w:ascii="Times New Roman" w:hAnsi="Times New Roman" w:cs="Times New Roman"/>
          <w:color w:val="2F2F2F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207F15" w:rsidRDefault="00207F15" w:rsidP="00207F15">
      <w:pPr>
        <w:pStyle w:val="a3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</w:p>
    <w:p w:rsidR="00207F15" w:rsidRDefault="00207F15" w:rsidP="00207F15">
      <w:pPr>
        <w:pStyle w:val="a3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</w:p>
    <w:p w:rsidR="00207F15" w:rsidRDefault="00207F15" w:rsidP="00207F15">
      <w:pPr>
        <w:pStyle w:val="a3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</w:p>
    <w:p w:rsidR="00207F15" w:rsidRDefault="00207F15" w:rsidP="00207F15">
      <w:pPr>
        <w:pStyle w:val="a3"/>
        <w:rPr>
          <w:rFonts w:ascii="Times New Roman" w:hAnsi="Times New Roman" w:cs="Times New Roman"/>
          <w:color w:val="2F2F2F"/>
          <w:sz w:val="28"/>
          <w:szCs w:val="28"/>
          <w:lang w:eastAsia="ru-RU"/>
        </w:rPr>
      </w:pPr>
    </w:p>
    <w:p w:rsidR="00207F15" w:rsidRPr="00207F15" w:rsidRDefault="00207F15" w:rsidP="00207F1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Pr="00207F15" w:rsidRDefault="00207F15" w:rsidP="00207F15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F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07F15" w:rsidRPr="00207F15" w:rsidRDefault="00207F15" w:rsidP="00207F15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F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город Серафимович </w:t>
      </w:r>
      <w:r w:rsidRPr="00207F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12E5F">
        <w:rPr>
          <w:noProof/>
          <w:lang w:eastAsia="ru-RU"/>
        </w:rPr>
        <w:drawing>
          <wp:inline distT="0" distB="0" distL="0" distR="0" wp14:anchorId="4D727228" wp14:editId="3A923B54">
            <wp:extent cx="1219200" cy="333375"/>
            <wp:effectExtent l="0" t="0" r="0" b="9525"/>
            <wp:docPr id="1" name="Рисунок 1" descr="C:\Users\Татьяна\Desktop\Д.П\Документы по линии ГО ЧС\ГОРОДСКОЕ ПОСЕЛЕНИЕ г СЕРАФИМОВИЧ\ КЧС\ОБУЧЕНИЕ членов КЧС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Татьяна\Desktop\Д.П\Документы по линии ГО ЧС\ГОРОДСКОЕ ПОСЕЛЕНИЕ г СЕРАФИМОВИЧ\ КЧС\ОБУЧЕНИЕ членов КЧС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F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Т.Н. Ильина</w:t>
      </w: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7F15" w:rsidRDefault="00207F15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93" w:rsidRDefault="00BD2C93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93" w:rsidRDefault="00BD2C93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1A52" w:rsidRDefault="00471A52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93" w:rsidRDefault="00BD2C93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FA8" w:rsidRPr="008E1FA8" w:rsidTr="00822F94">
        <w:tc>
          <w:tcPr>
            <w:tcW w:w="4785" w:type="dxa"/>
          </w:tcPr>
          <w:p w:rsidR="008E1FA8" w:rsidRPr="008E1FA8" w:rsidRDefault="008E1FA8" w:rsidP="008E1FA8">
            <w:pPr>
              <w:pStyle w:val="a3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E1FA8" w:rsidRPr="008E1FA8" w:rsidRDefault="008E1FA8" w:rsidP="008E1FA8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FA8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  <w:p w:rsidR="008E1FA8" w:rsidRPr="008E1FA8" w:rsidRDefault="008E1FA8" w:rsidP="008E1FA8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FA8">
              <w:rPr>
                <w:rFonts w:ascii="Times New Roman" w:hAnsi="Times New Roman" w:cs="Times New Roman"/>
                <w:color w:val="000000"/>
              </w:rPr>
              <w:t>к постановлению</w:t>
            </w:r>
          </w:p>
          <w:p w:rsidR="008E1FA8" w:rsidRPr="008E1FA8" w:rsidRDefault="008E1FA8" w:rsidP="008E1FA8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FA8">
              <w:rPr>
                <w:rFonts w:ascii="Times New Roman" w:hAnsi="Times New Roman" w:cs="Times New Roman"/>
                <w:color w:val="000000"/>
              </w:rPr>
              <w:t>администрации городского поселения</w:t>
            </w:r>
          </w:p>
          <w:p w:rsidR="008E1FA8" w:rsidRPr="008E1FA8" w:rsidRDefault="008E1FA8" w:rsidP="008E1FA8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FA8">
              <w:rPr>
                <w:rFonts w:ascii="Times New Roman" w:hAnsi="Times New Roman" w:cs="Times New Roman"/>
                <w:color w:val="000000"/>
              </w:rPr>
              <w:t>г. Серафимович Волгоградской области</w:t>
            </w:r>
          </w:p>
          <w:p w:rsidR="008E1FA8" w:rsidRPr="008E1FA8" w:rsidRDefault="008E1FA8" w:rsidP="008E1FA8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FA8">
              <w:rPr>
                <w:rFonts w:ascii="Times New Roman" w:hAnsi="Times New Roman" w:cs="Times New Roman"/>
                <w:color w:val="000000"/>
              </w:rPr>
              <w:t>от «_</w:t>
            </w:r>
            <w:r w:rsidR="009460E8">
              <w:rPr>
                <w:rFonts w:ascii="Times New Roman" w:hAnsi="Times New Roman" w:cs="Times New Roman"/>
                <w:color w:val="000000"/>
              </w:rPr>
              <w:t>14</w:t>
            </w:r>
            <w:r w:rsidRPr="008E1FA8">
              <w:rPr>
                <w:rFonts w:ascii="Times New Roman" w:hAnsi="Times New Roman" w:cs="Times New Roman"/>
                <w:color w:val="000000"/>
              </w:rPr>
              <w:t>_»__</w:t>
            </w:r>
            <w:r w:rsidR="009460E8">
              <w:rPr>
                <w:rFonts w:ascii="Times New Roman" w:hAnsi="Times New Roman" w:cs="Times New Roman"/>
                <w:color w:val="000000"/>
              </w:rPr>
              <w:t>мая</w:t>
            </w:r>
            <w:r w:rsidRPr="008E1FA8">
              <w:rPr>
                <w:rFonts w:ascii="Times New Roman" w:hAnsi="Times New Roman" w:cs="Times New Roman"/>
                <w:color w:val="000000"/>
              </w:rPr>
              <w:t>___2019г.      №__</w:t>
            </w:r>
            <w:r w:rsidR="009460E8">
              <w:rPr>
                <w:rFonts w:ascii="Times New Roman" w:hAnsi="Times New Roman" w:cs="Times New Roman"/>
                <w:color w:val="000000"/>
              </w:rPr>
              <w:t>100</w:t>
            </w:r>
            <w:r w:rsidRPr="008E1FA8">
              <w:rPr>
                <w:rFonts w:ascii="Times New Roman" w:hAnsi="Times New Roman" w:cs="Times New Roman"/>
                <w:color w:val="000000"/>
              </w:rPr>
              <w:t>___</w:t>
            </w:r>
          </w:p>
          <w:p w:rsidR="008E1FA8" w:rsidRPr="008E1FA8" w:rsidRDefault="008E1FA8" w:rsidP="008E1F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BD2C93" w:rsidRDefault="00BD2C93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93" w:rsidRDefault="00BD2C93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93" w:rsidRDefault="00BD2C93" w:rsidP="00CA7C31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93" w:rsidRDefault="00BD2C93" w:rsidP="008E1FA8">
      <w:pPr>
        <w:ind w:firstLine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BD2C93" w:rsidRDefault="00BD2C93" w:rsidP="008E1FA8">
      <w:pPr>
        <w:ind w:firstLine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составе, подготовке и содержании в готовности  сил и средств постоянной готовности</w:t>
      </w:r>
      <w:r w:rsidR="008E1FA8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предназначенных и выделяемых (привлекаемых) для предупреждения и ликвидации чрезвычайных ситуаций на территории муниципального образования </w:t>
      </w:r>
      <w:r w:rsidR="008E1FA8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</w:t>
      </w:r>
      <w:r w:rsidR="008E1FA8">
        <w:rPr>
          <w:b/>
          <w:bCs/>
          <w:sz w:val="26"/>
          <w:szCs w:val="26"/>
        </w:rPr>
        <w:t>городское поселение город Серафимович.</w:t>
      </w:r>
    </w:p>
    <w:p w:rsidR="00BD2C93" w:rsidRDefault="00BD2C93" w:rsidP="008E1FA8">
      <w:pPr>
        <w:ind w:firstLine="284"/>
        <w:jc w:val="center"/>
        <w:rPr>
          <w:sz w:val="26"/>
          <w:szCs w:val="26"/>
        </w:rPr>
      </w:pPr>
    </w:p>
    <w:p w:rsidR="00BD2C93" w:rsidRDefault="00BD2C93" w:rsidP="00BD2C9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Общие положения</w:t>
      </w:r>
    </w:p>
    <w:p w:rsidR="00BD2C93" w:rsidRDefault="00BD2C93" w:rsidP="00BD2C93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состав, порядок подготовки и содержания  сил и средств постоянной готовности, предназначенных и выделяемых (привлекаемых) (далее -  силы и средства постоянной готовности) для защиты населения и территории </w:t>
      </w:r>
      <w:r w:rsidR="008E1FA8">
        <w:rPr>
          <w:sz w:val="26"/>
          <w:szCs w:val="26"/>
        </w:rPr>
        <w:t>городского поселения город Серафимович</w:t>
      </w:r>
      <w:r>
        <w:rPr>
          <w:sz w:val="26"/>
          <w:szCs w:val="26"/>
        </w:rPr>
        <w:t xml:space="preserve"> от чрезвычайных ситуаций.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Силы и средства постоянной готовности создаются и содержатся в готовности к применению в организациях, исходя из принципа необходимой достаточности и максимально возможного их использования по обеспечению безопасности жизнедеятельности населения и территории </w:t>
      </w:r>
      <w:r w:rsidR="008E1FA8" w:rsidRPr="008E1FA8">
        <w:rPr>
          <w:sz w:val="26"/>
          <w:szCs w:val="26"/>
        </w:rPr>
        <w:t>городского поселения город Серафимович</w:t>
      </w:r>
      <w:r>
        <w:rPr>
          <w:sz w:val="26"/>
          <w:szCs w:val="26"/>
        </w:rPr>
        <w:t>.</w:t>
      </w:r>
      <w:r w:rsidR="008E1FA8">
        <w:rPr>
          <w:sz w:val="26"/>
          <w:szCs w:val="26"/>
        </w:rPr>
        <w:t xml:space="preserve"> 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Силы и средства постоянной готовности предназначены для предупреждения и ликвидации локальных и местных чрезвычайных ситуаций на территории муниципального образования – </w:t>
      </w:r>
      <w:r w:rsidR="008E1FA8" w:rsidRPr="008E1FA8">
        <w:rPr>
          <w:sz w:val="26"/>
          <w:szCs w:val="26"/>
        </w:rPr>
        <w:t xml:space="preserve">городского поселения город Серафимович </w:t>
      </w:r>
      <w:r>
        <w:rPr>
          <w:sz w:val="26"/>
          <w:szCs w:val="26"/>
        </w:rPr>
        <w:t xml:space="preserve">(далее - на территории </w:t>
      </w:r>
      <w:r w:rsidR="008E1FA8">
        <w:rPr>
          <w:sz w:val="26"/>
          <w:szCs w:val="26"/>
        </w:rPr>
        <w:t>г. Серафимович</w:t>
      </w:r>
      <w:r>
        <w:rPr>
          <w:sz w:val="26"/>
          <w:szCs w:val="26"/>
        </w:rPr>
        <w:t xml:space="preserve">). 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Руководители организаций, где созданы силы и средства постоянной готовности, обеспечивают  подготовку и поддержание в готовности к применению сил и средств постоянной готовности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аварийно-спасательных формирований.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Уровень подготовки сил постоянной готовности и оснащение их средствами для защиты от чрезвычайных ситуаций должен обеспечить </w:t>
      </w:r>
      <w:r>
        <w:rPr>
          <w:sz w:val="26"/>
          <w:szCs w:val="26"/>
        </w:rPr>
        <w:lastRenderedPageBreak/>
        <w:t xml:space="preserve">предупреждение, локализацию и ликвидацию возможных чрезвычайных ситуаций, характерных для территории </w:t>
      </w:r>
      <w:r w:rsidR="008E1FA8">
        <w:rPr>
          <w:sz w:val="26"/>
          <w:szCs w:val="26"/>
        </w:rPr>
        <w:t>г. Серафимович</w:t>
      </w:r>
      <w:r>
        <w:rPr>
          <w:sz w:val="26"/>
          <w:szCs w:val="26"/>
        </w:rPr>
        <w:t xml:space="preserve"> и организаций, с учетом особенности территории и потенциальной опасности производств.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Для ликвидации чрезвычайных ситуаций природного и техногенного характера, а также в борьбе с пожарами на территории </w:t>
      </w:r>
      <w:r w:rsidR="008E1FA8" w:rsidRPr="008E1FA8">
        <w:rPr>
          <w:sz w:val="26"/>
          <w:szCs w:val="26"/>
        </w:rPr>
        <w:t>г. Серафимович</w:t>
      </w:r>
      <w:r w:rsidR="008E1FA8">
        <w:rPr>
          <w:sz w:val="26"/>
          <w:szCs w:val="26"/>
        </w:rPr>
        <w:t>а</w:t>
      </w:r>
      <w:r w:rsidR="008E1FA8" w:rsidRPr="008E1F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решению председателя комиссии по предупреждению и ликвидации чрезвычайных ситуаций и обеспечению пожарной безопасности Администрации </w:t>
      </w:r>
      <w:r w:rsidR="008E1FA8" w:rsidRPr="008E1FA8">
        <w:rPr>
          <w:sz w:val="26"/>
          <w:szCs w:val="26"/>
        </w:rPr>
        <w:t>г. Серафимович</w:t>
      </w:r>
      <w:r>
        <w:rPr>
          <w:sz w:val="26"/>
          <w:szCs w:val="26"/>
        </w:rPr>
        <w:t xml:space="preserve">, могут привлекаться создаваемые в организациях нештатные </w:t>
      </w:r>
      <w:proofErr w:type="spellStart"/>
      <w:r>
        <w:rPr>
          <w:sz w:val="26"/>
          <w:szCs w:val="26"/>
        </w:rPr>
        <w:t>аварийно</w:t>
      </w:r>
      <w:proofErr w:type="spellEnd"/>
      <w:r>
        <w:rPr>
          <w:sz w:val="26"/>
          <w:szCs w:val="26"/>
        </w:rPr>
        <w:t xml:space="preserve"> - спасательные формирования.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При недостаточности указанных сил и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 xml:space="preserve">ивлекаются в установленном порядке силы и средства </w:t>
      </w:r>
      <w:r w:rsidR="008E1FA8">
        <w:rPr>
          <w:sz w:val="26"/>
          <w:szCs w:val="26"/>
        </w:rPr>
        <w:t>районной</w:t>
      </w:r>
      <w:r>
        <w:rPr>
          <w:sz w:val="26"/>
          <w:szCs w:val="26"/>
        </w:rPr>
        <w:t xml:space="preserve"> территориальной подсистемы РСЧС.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BD2C93" w:rsidRDefault="00BD2C93" w:rsidP="00BD2C93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Основные задачи сил и средств постоянной готовности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сил и средств постоянной готовности являются: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мониторинга, наблюдения и лабораторного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состоянием окружающей природной среды и потенциально опасных объектов с целью прогнозирования чрезвычайных ситуаций природного и техногенного характера, своевременное доведение мониторинговой  и другой информации до органов управления сил для ликвидации чрезвычайных ситуаций;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ликвидация чрезвычайных ситуаций, проведение аварийно-спасательных и других неотложных работ при чрезвычайных ситуациях;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эвакуационных мероприятий при эвакуации населения из зон чрезвычайных ситуаций в безопасные районы;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работ по первоочередному жизнеобеспечению населения, пострадавшего в чрезвычайных ситуациях, в том числе медицинское обслуживание, включая оказание первой медицинской помощи, предоставление временного жилья и принятие других неотложных мер в области защиты населения и территорий при чрезвычайных ситуациях;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восстановление и поддержание общественного порядка в зонах чрезвычайных ситуаций;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разработка предложений по совершенствованию действий в чрезвычайных ситуациях.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3. Состав и структура сил и средств постоянной готовности</w:t>
      </w:r>
    </w:p>
    <w:p w:rsidR="00D36DC7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 силам и средствам  </w:t>
      </w:r>
      <w:r w:rsidR="008E1FA8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звена ТП РСЧС для защиты населения и территории </w:t>
      </w:r>
      <w:r w:rsidR="008E1FA8" w:rsidRPr="008E1FA8">
        <w:rPr>
          <w:sz w:val="26"/>
          <w:szCs w:val="26"/>
        </w:rPr>
        <w:t>г. Серафимович</w:t>
      </w:r>
      <w:r w:rsidR="008E1FA8">
        <w:rPr>
          <w:sz w:val="26"/>
          <w:szCs w:val="26"/>
        </w:rPr>
        <w:t>,</w:t>
      </w:r>
      <w:r w:rsidR="008E1FA8" w:rsidRPr="008E1F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чрезвычайных ситуаций относятся силы и средства Администрации </w:t>
      </w:r>
      <w:r w:rsidR="008E1FA8" w:rsidRPr="008E1FA8">
        <w:rPr>
          <w:sz w:val="26"/>
          <w:szCs w:val="26"/>
        </w:rPr>
        <w:t>г. Серафимович</w:t>
      </w:r>
      <w:r>
        <w:rPr>
          <w:sz w:val="26"/>
          <w:szCs w:val="26"/>
        </w:rPr>
        <w:t>, организаци</w:t>
      </w:r>
      <w:r w:rsidR="008E1FA8">
        <w:rPr>
          <w:sz w:val="26"/>
          <w:szCs w:val="26"/>
        </w:rPr>
        <w:t>и</w:t>
      </w:r>
      <w:r>
        <w:rPr>
          <w:sz w:val="26"/>
          <w:szCs w:val="26"/>
        </w:rPr>
        <w:t>, привлекаемые для предупреждения и л</w:t>
      </w:r>
      <w:r w:rsidR="00D36DC7">
        <w:rPr>
          <w:sz w:val="26"/>
          <w:szCs w:val="26"/>
        </w:rPr>
        <w:t>иквидации чрезвычайных ситуаций.</w:t>
      </w:r>
      <w:r>
        <w:rPr>
          <w:sz w:val="26"/>
          <w:szCs w:val="26"/>
        </w:rPr>
        <w:t xml:space="preserve"> 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сил и средств </w:t>
      </w:r>
      <w:r w:rsidR="008E1FA8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звена ТП РСЧС для предупреждения и ликвидации  чрезвычайных ситуаций входят: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D36DC7">
        <w:rPr>
          <w:sz w:val="26"/>
          <w:szCs w:val="26"/>
        </w:rPr>
        <w:t>1</w:t>
      </w:r>
      <w:r>
        <w:rPr>
          <w:sz w:val="26"/>
          <w:szCs w:val="26"/>
        </w:rPr>
        <w:t>. ведомственн</w:t>
      </w:r>
      <w:r w:rsidR="00D36DC7">
        <w:rPr>
          <w:sz w:val="26"/>
          <w:szCs w:val="26"/>
        </w:rPr>
        <w:t>ые</w:t>
      </w:r>
      <w:r>
        <w:rPr>
          <w:sz w:val="26"/>
          <w:szCs w:val="26"/>
        </w:rPr>
        <w:t xml:space="preserve"> аварийно-спасательны</w:t>
      </w:r>
      <w:r w:rsidR="00D36DC7">
        <w:rPr>
          <w:sz w:val="26"/>
          <w:szCs w:val="26"/>
        </w:rPr>
        <w:t>е</w:t>
      </w:r>
      <w:r>
        <w:rPr>
          <w:sz w:val="26"/>
          <w:szCs w:val="26"/>
        </w:rPr>
        <w:t>, аварийно-восстановительны</w:t>
      </w:r>
      <w:r w:rsidR="00D36DC7">
        <w:rPr>
          <w:sz w:val="26"/>
          <w:szCs w:val="26"/>
        </w:rPr>
        <w:t>е</w:t>
      </w:r>
      <w:r>
        <w:rPr>
          <w:sz w:val="26"/>
          <w:szCs w:val="26"/>
        </w:rPr>
        <w:t>, противопожарны</w:t>
      </w:r>
      <w:r w:rsidR="00D36DC7">
        <w:rPr>
          <w:sz w:val="26"/>
          <w:szCs w:val="26"/>
        </w:rPr>
        <w:t>е</w:t>
      </w:r>
      <w:r>
        <w:rPr>
          <w:sz w:val="26"/>
          <w:szCs w:val="26"/>
        </w:rPr>
        <w:t xml:space="preserve"> и других формировани</w:t>
      </w:r>
      <w:r w:rsidR="00D36DC7">
        <w:rPr>
          <w:sz w:val="26"/>
          <w:szCs w:val="26"/>
        </w:rPr>
        <w:t>я</w:t>
      </w:r>
      <w:r>
        <w:rPr>
          <w:sz w:val="26"/>
          <w:szCs w:val="26"/>
        </w:rPr>
        <w:t>, создаваемы</w:t>
      </w:r>
      <w:r w:rsidR="00D36DC7">
        <w:rPr>
          <w:sz w:val="26"/>
          <w:szCs w:val="26"/>
        </w:rPr>
        <w:t>е</w:t>
      </w:r>
      <w:r>
        <w:rPr>
          <w:sz w:val="26"/>
          <w:szCs w:val="26"/>
        </w:rPr>
        <w:t xml:space="preserve"> организациями независимо от их организационно-правовых форм и форм собственности, расположенны</w:t>
      </w:r>
      <w:r w:rsidR="00D36DC7">
        <w:rPr>
          <w:sz w:val="26"/>
          <w:szCs w:val="26"/>
        </w:rPr>
        <w:t>е</w:t>
      </w:r>
      <w:r>
        <w:rPr>
          <w:sz w:val="26"/>
          <w:szCs w:val="26"/>
        </w:rPr>
        <w:t xml:space="preserve"> на территории </w:t>
      </w:r>
      <w:r w:rsidR="00663A42" w:rsidRPr="00663A42">
        <w:rPr>
          <w:sz w:val="26"/>
          <w:szCs w:val="26"/>
        </w:rPr>
        <w:t>г. Серафимович</w:t>
      </w:r>
      <w:r>
        <w:rPr>
          <w:sz w:val="26"/>
          <w:szCs w:val="26"/>
        </w:rPr>
        <w:t>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6DC7">
        <w:rPr>
          <w:sz w:val="26"/>
          <w:szCs w:val="26"/>
        </w:rPr>
        <w:t>1.</w:t>
      </w:r>
      <w:r>
        <w:rPr>
          <w:sz w:val="26"/>
          <w:szCs w:val="26"/>
        </w:rPr>
        <w:t>2.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4. Подготовка сил и средств постоянной готовности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Подготовка сил и средств постоянной готовности осуществляется в соответствии с </w:t>
      </w:r>
      <w:r w:rsidR="00462BEB">
        <w:rPr>
          <w:sz w:val="26"/>
          <w:szCs w:val="26"/>
        </w:rPr>
        <w:t>Федеральным законом Российской Федерации от 21.12.1994 № 68-ФЗ</w:t>
      </w:r>
      <w:r>
        <w:rPr>
          <w:sz w:val="26"/>
          <w:szCs w:val="26"/>
        </w:rPr>
        <w:t>.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во время проверок, осуществляемых в пределах своих полномочий, Администрацией </w:t>
      </w:r>
      <w:r w:rsidR="00462BEB">
        <w:rPr>
          <w:sz w:val="26"/>
          <w:szCs w:val="26"/>
        </w:rPr>
        <w:t>Волгоградской</w:t>
      </w:r>
      <w:r>
        <w:rPr>
          <w:sz w:val="26"/>
          <w:szCs w:val="26"/>
        </w:rPr>
        <w:t xml:space="preserve"> области, Администрацией </w:t>
      </w:r>
      <w:proofErr w:type="spellStart"/>
      <w:r w:rsidR="00462BEB">
        <w:rPr>
          <w:sz w:val="26"/>
          <w:szCs w:val="26"/>
        </w:rPr>
        <w:t>Серафимовичского</w:t>
      </w:r>
      <w:proofErr w:type="spellEnd"/>
      <w:r w:rsidR="00462BEB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организациями, создающими указанные службы и формирования.</w:t>
      </w:r>
    </w:p>
    <w:p w:rsidR="00BD2C93" w:rsidRDefault="00BD2C93" w:rsidP="00BD2C93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BD2C93" w:rsidRDefault="00BD2C93" w:rsidP="00BD2C93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Содержание сил и средств постоянной готовности</w:t>
      </w:r>
    </w:p>
    <w:p w:rsidR="00BD2C93" w:rsidRDefault="00BD2C93" w:rsidP="00BD2C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предупреждения и ликвидации последствий чрезвычайных ситуаций в границах (на территории) </w:t>
      </w:r>
      <w:r w:rsidR="00462BEB">
        <w:rPr>
          <w:sz w:val="26"/>
          <w:szCs w:val="26"/>
        </w:rPr>
        <w:t>г. Серафимович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осуществляется в порядке, установленном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ситуаций". </w:t>
      </w:r>
    </w:p>
    <w:p w:rsidR="00462BEB" w:rsidRDefault="00462BEB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62BEB" w:rsidRDefault="00462BEB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62BEB" w:rsidRDefault="00462BEB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 w:rsidP="00BD2C93">
      <w:pPr>
        <w:spacing w:line="360" w:lineRule="auto"/>
        <w:ind w:firstLine="709"/>
        <w:jc w:val="both"/>
        <w:rPr>
          <w:sz w:val="26"/>
          <w:szCs w:val="26"/>
        </w:rPr>
      </w:pPr>
    </w:p>
    <w:p w:rsidR="00471A52" w:rsidRDefault="00471A5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71A52" w:rsidRDefault="00471A52" w:rsidP="00471A52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  <w:sectPr w:rsidR="00471A52" w:rsidSect="006E4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640"/>
      </w:tblGrid>
      <w:tr w:rsidR="00471A52" w:rsidRPr="00471A52" w:rsidTr="00DD799F">
        <w:tc>
          <w:tcPr>
            <w:tcW w:w="4785" w:type="dxa"/>
          </w:tcPr>
          <w:p w:rsidR="00471A52" w:rsidRPr="00471A52" w:rsidRDefault="00471A52" w:rsidP="00471A52">
            <w:pPr>
              <w:spacing w:after="200" w:line="276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640" w:type="dxa"/>
          </w:tcPr>
          <w:p w:rsidR="00471A52" w:rsidRPr="00471A52" w:rsidRDefault="00471A52" w:rsidP="00471A52">
            <w:pPr>
              <w:ind w:left="4854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Приложение 3</w:t>
            </w:r>
          </w:p>
          <w:p w:rsidR="00471A52" w:rsidRPr="00471A52" w:rsidRDefault="00471A52" w:rsidP="00471A52">
            <w:pPr>
              <w:ind w:left="4854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к постановлению</w:t>
            </w:r>
          </w:p>
          <w:p w:rsidR="00471A52" w:rsidRPr="00471A52" w:rsidRDefault="00471A52" w:rsidP="00471A52">
            <w:pPr>
              <w:ind w:left="4854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администрации городского поселения</w:t>
            </w:r>
          </w:p>
          <w:p w:rsidR="00471A52" w:rsidRPr="00471A52" w:rsidRDefault="00471A52" w:rsidP="00471A52">
            <w:pPr>
              <w:ind w:left="4854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г. Серафимович Волгоградской области</w:t>
            </w:r>
          </w:p>
          <w:p w:rsidR="00471A52" w:rsidRPr="00471A52" w:rsidRDefault="00471A52" w:rsidP="009460E8">
            <w:pPr>
              <w:pStyle w:val="a3"/>
              <w:jc w:val="both"/>
              <w:rPr>
                <w:shd w:val="clear" w:color="auto" w:fill="FFFFFF"/>
              </w:rPr>
            </w:pPr>
            <w:r w:rsidRPr="00471A52">
              <w:rPr>
                <w:shd w:val="clear" w:color="auto" w:fill="FFFFFF"/>
              </w:rPr>
              <w:t xml:space="preserve">                                                        </w:t>
            </w:r>
            <w:r w:rsidR="009460E8">
              <w:rPr>
                <w:shd w:val="clear" w:color="auto" w:fill="FFFFFF"/>
              </w:rPr>
              <w:t xml:space="preserve">                                   </w:t>
            </w:r>
            <w:r w:rsidRPr="00471A52">
              <w:rPr>
                <w:shd w:val="clear" w:color="auto" w:fill="FFFFFF"/>
              </w:rPr>
              <w:t xml:space="preserve">       </w:t>
            </w:r>
            <w:r w:rsidR="009460E8" w:rsidRPr="008E1FA8">
              <w:rPr>
                <w:rFonts w:ascii="Times New Roman" w:hAnsi="Times New Roman" w:cs="Times New Roman"/>
                <w:color w:val="000000"/>
              </w:rPr>
              <w:t>от «_</w:t>
            </w:r>
            <w:r w:rsidR="009460E8">
              <w:rPr>
                <w:rFonts w:ascii="Times New Roman" w:hAnsi="Times New Roman" w:cs="Times New Roman"/>
                <w:color w:val="000000"/>
              </w:rPr>
              <w:t>14</w:t>
            </w:r>
            <w:r w:rsidR="009460E8" w:rsidRPr="008E1FA8">
              <w:rPr>
                <w:rFonts w:ascii="Times New Roman" w:hAnsi="Times New Roman" w:cs="Times New Roman"/>
                <w:color w:val="000000"/>
              </w:rPr>
              <w:t>_»__</w:t>
            </w:r>
            <w:r w:rsidR="009460E8">
              <w:rPr>
                <w:rFonts w:ascii="Times New Roman" w:hAnsi="Times New Roman" w:cs="Times New Roman"/>
                <w:color w:val="000000"/>
              </w:rPr>
              <w:t>мая</w:t>
            </w:r>
            <w:r w:rsidR="009460E8" w:rsidRPr="008E1FA8">
              <w:rPr>
                <w:rFonts w:ascii="Times New Roman" w:hAnsi="Times New Roman" w:cs="Times New Roman"/>
                <w:color w:val="000000"/>
              </w:rPr>
              <w:t>___2019г.      №__</w:t>
            </w:r>
            <w:r w:rsidR="009460E8">
              <w:rPr>
                <w:rFonts w:ascii="Times New Roman" w:hAnsi="Times New Roman" w:cs="Times New Roman"/>
                <w:color w:val="000000"/>
              </w:rPr>
              <w:t>100</w:t>
            </w:r>
            <w:r w:rsidR="009460E8" w:rsidRPr="008E1FA8">
              <w:rPr>
                <w:rFonts w:ascii="Times New Roman" w:hAnsi="Times New Roman" w:cs="Times New Roman"/>
                <w:color w:val="000000"/>
              </w:rPr>
              <w:t>___</w:t>
            </w:r>
          </w:p>
        </w:tc>
      </w:tr>
    </w:tbl>
    <w:p w:rsidR="00471A52" w:rsidRPr="00471A52" w:rsidRDefault="00471A52" w:rsidP="00471A52">
      <w:pPr>
        <w:spacing w:after="200" w:line="276" w:lineRule="auto"/>
        <w:jc w:val="center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71A52"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  <w:t xml:space="preserve">Перечень сил и средств постоянной </w:t>
      </w:r>
      <w:proofErr w:type="gramStart"/>
      <w:r w:rsidRPr="00471A52"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  <w:t>готовности звена территориальной подсистемы единой государственной системы предупреждения</w:t>
      </w:r>
      <w:proofErr w:type="gramEnd"/>
      <w:r w:rsidRPr="00471A52"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  <w:t xml:space="preserve"> и ликвидации чрезвычайных ситуаций муниципального образования городского поселения город Серафимович.</w:t>
      </w:r>
    </w:p>
    <w:tbl>
      <w:tblPr>
        <w:tblW w:w="143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637"/>
        <w:gridCol w:w="2276"/>
        <w:gridCol w:w="148"/>
        <w:gridCol w:w="838"/>
        <w:gridCol w:w="957"/>
        <w:gridCol w:w="3302"/>
        <w:gridCol w:w="2126"/>
        <w:gridCol w:w="1701"/>
      </w:tblGrid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№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Наименование организации, место дислокации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Наименование формирования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Кол-во личного состава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Кол-во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тр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>-х сред-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тв</w:t>
            </w:r>
            <w:proofErr w:type="spellEnd"/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Назначение 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формирования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ind w:left="67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Оснащение формирования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Время готовности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I.  Тушение пожаров и проведение аварийно-спасательных работ (АСР)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Серафимовичская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ПСЧ 10 ОФПС ГУ МЧС России по Волгоградской области.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Ул. Лозовского 57 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Орган  управления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Руководство по тушению пожаров и проведению АСР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Постоянная</w:t>
            </w:r>
          </w:p>
        </w:tc>
      </w:tr>
      <w:tr w:rsidR="00471A52" w:rsidRPr="00471A52" w:rsidTr="00DD799F">
        <w:trPr>
          <w:trHeight w:val="809"/>
          <w:tblCellSpacing w:w="0" w:type="dxa"/>
        </w:trPr>
        <w:tc>
          <w:tcPr>
            <w:tcW w:w="4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Серафимовичская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ПСЧ 10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Ул. Лозовского 57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Тушение пожаров,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проведение АСР, ликвидация ЧС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Пожарная и вспомогательная  техника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Постоянная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II. Обеспечение охраны общественного порядка в очаге  ЧС (ООП)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ОМВД  России по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Серафимовичскому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району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Ул. Погорелова 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Личного состава/Подвижных групп охраны обществе</w:t>
            </w:r>
            <w:proofErr w:type="gram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н-</w:t>
            </w:r>
            <w:proofErr w:type="gram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ного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порядка (ООП)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10/2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Оцепление места «ЧС», охрана общественного порядка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Специальный транспорт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Постоянная</w:t>
            </w:r>
          </w:p>
        </w:tc>
      </w:tr>
      <w:tr w:rsidR="00471A52" w:rsidRPr="00471A52" w:rsidTr="00DD799F">
        <w:trPr>
          <w:trHeight w:val="354"/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III. Оказание неотложной, скорой, первой медицинской помощи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ГБУЗ «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Серафимовичская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ЦРБ»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Подтелкова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79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Бригада  фельдшерской скорой медпомощи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Оказание первой медицинской   помощи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Специальный санитарный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транспорт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Постоянная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IV. Проведение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аварийно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– технических работ по восстановлению электроснабжения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ПАО «ВОЭ» Ф ММЭС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Серафимовичский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участок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</w:t>
            </w:r>
            <w:proofErr w:type="gram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.С</w:t>
            </w:r>
            <w:proofErr w:type="gram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вечникова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ул., 6 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Аварийно-технические группы по электросетям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Выполнение АВР  по электро-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снабжению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Специальный транспорт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Постоянная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V. Проведение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аварийно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>–технических работ по восстановлению связи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 ЛТЦ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Серафимовичского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района МЦТЭТ г. Михайловка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ул. Миронова д.14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Бригада по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обесп</w:t>
            </w:r>
            <w:proofErr w:type="gram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е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proofErr w:type="gram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чению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>  связью пункта управления руководителя ГО  района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6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Обеспечение связью пункта управления руководителя ГО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Специальный транспорт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 час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VI. Проведение аварийно-ремонтных работ по восстановлению газоснабжения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Филиал ООО «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Газпромраспределение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Волгоград» в г. Серафимович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ул. Республиканская 47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Аварийно- ремонтная  группа по газовым сетям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Выполнение АВР на сетях газоснабжения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Спец. транспорт и инструменты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Постоянная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VII. Проведение аварийно-ремонтных работ жилищно-коммунального назначения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ООО «СКС»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Ул. Республиканская 94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Аварийно-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диспечерская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служба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Выполнение АВР  на объектах 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Спец. транспорт инструменты и оборудование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 час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1439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VIII.Проведение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 аварийно-восстановительных работ  по ремонту дорог и мостов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МУП «</w:t>
            </w:r>
            <w:proofErr w:type="spellStart"/>
            <w:r w:rsidRPr="00471A52">
              <w:rPr>
                <w:rFonts w:eastAsiaTheme="minorHAnsi"/>
                <w:shd w:val="clear" w:color="auto" w:fill="FFFFFF"/>
                <w:lang w:eastAsia="en-US"/>
              </w:rPr>
              <w:t>Усть-Медведицкое</w:t>
            </w:r>
            <w:proofErr w:type="spellEnd"/>
            <w:r w:rsidRPr="00471A52">
              <w:rPr>
                <w:rFonts w:eastAsiaTheme="minorHAnsi"/>
                <w:shd w:val="clear" w:color="auto" w:fill="FFFFFF"/>
                <w:lang w:eastAsia="en-US"/>
              </w:rPr>
              <w:t>»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пер. Донской д.21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Команда по ремонту </w:t>
            </w: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</w:p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 xml:space="preserve">Выполнение АВР дорог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Спец. транспорт инструменты и оборудование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 </w:t>
            </w:r>
          </w:p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1 час</w:t>
            </w:r>
          </w:p>
        </w:tc>
      </w:tr>
      <w:tr w:rsidR="00471A52" w:rsidRPr="00471A52" w:rsidTr="00DD799F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Всего: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46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471A52">
              <w:rPr>
                <w:rFonts w:eastAsiaTheme="minorHAnsi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A52" w:rsidRPr="00471A52" w:rsidRDefault="00471A52" w:rsidP="00471A52">
            <w:pPr>
              <w:rPr>
                <w:rFonts w:eastAsiaTheme="minorHAnsi"/>
                <w:shd w:val="clear" w:color="auto" w:fill="FFFFFF"/>
                <w:lang w:eastAsia="en-US"/>
              </w:rPr>
            </w:pPr>
          </w:p>
        </w:tc>
      </w:tr>
    </w:tbl>
    <w:p w:rsidR="00471A52" w:rsidRDefault="00471A52" w:rsidP="00471A52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sectPr w:rsidR="00471A52" w:rsidSect="00D36DC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0757"/>
    <w:multiLevelType w:val="hybridMultilevel"/>
    <w:tmpl w:val="6E5C54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37"/>
    <w:rsid w:val="0000510D"/>
    <w:rsid w:val="00030D2E"/>
    <w:rsid w:val="00070A21"/>
    <w:rsid w:val="00121469"/>
    <w:rsid w:val="0016586E"/>
    <w:rsid w:val="001803F4"/>
    <w:rsid w:val="001959AC"/>
    <w:rsid w:val="00207F15"/>
    <w:rsid w:val="002D2E54"/>
    <w:rsid w:val="00462BEB"/>
    <w:rsid w:val="00471A52"/>
    <w:rsid w:val="00493417"/>
    <w:rsid w:val="004D28D3"/>
    <w:rsid w:val="00663A42"/>
    <w:rsid w:val="006E42CA"/>
    <w:rsid w:val="00731A62"/>
    <w:rsid w:val="007678AA"/>
    <w:rsid w:val="00790F69"/>
    <w:rsid w:val="007D3024"/>
    <w:rsid w:val="007E4976"/>
    <w:rsid w:val="00811618"/>
    <w:rsid w:val="00822F94"/>
    <w:rsid w:val="00890669"/>
    <w:rsid w:val="008B054D"/>
    <w:rsid w:val="008E1FA8"/>
    <w:rsid w:val="008E5072"/>
    <w:rsid w:val="008F3C0A"/>
    <w:rsid w:val="009460E8"/>
    <w:rsid w:val="009C2631"/>
    <w:rsid w:val="00A47844"/>
    <w:rsid w:val="00AC59F2"/>
    <w:rsid w:val="00AF387A"/>
    <w:rsid w:val="00B05939"/>
    <w:rsid w:val="00B22CAF"/>
    <w:rsid w:val="00BD2C93"/>
    <w:rsid w:val="00BF1F82"/>
    <w:rsid w:val="00C12E5F"/>
    <w:rsid w:val="00CA7C31"/>
    <w:rsid w:val="00D36DC7"/>
    <w:rsid w:val="00EB1937"/>
    <w:rsid w:val="00F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2F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2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2F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9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7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02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CA7C3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A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2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180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2F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2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2F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9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7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02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CA7C3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A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2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180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3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39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2019-03-14T11:58:00Z</cp:lastPrinted>
  <dcterms:created xsi:type="dcterms:W3CDTF">2019-05-24T05:44:00Z</dcterms:created>
  <dcterms:modified xsi:type="dcterms:W3CDTF">2019-05-24T05:54:00Z</dcterms:modified>
</cp:coreProperties>
</file>