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2C2B3C" w:rsidP="002C2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F5913">
        <w:rPr>
          <w:rFonts w:ascii="Times New Roman" w:hAnsi="Times New Roman" w:cs="Times New Roman"/>
          <w:sz w:val="24"/>
          <w:szCs w:val="28"/>
        </w:rPr>
        <w:t>«</w:t>
      </w:r>
      <w:r w:rsidR="00A05838">
        <w:rPr>
          <w:rFonts w:ascii="Times New Roman" w:hAnsi="Times New Roman" w:cs="Times New Roman"/>
          <w:sz w:val="24"/>
          <w:szCs w:val="28"/>
        </w:rPr>
        <w:t>__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3F5913">
        <w:rPr>
          <w:rFonts w:ascii="Times New Roman" w:hAnsi="Times New Roman" w:cs="Times New Roman"/>
          <w:sz w:val="24"/>
          <w:szCs w:val="28"/>
        </w:rPr>
        <w:t>марта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3F5913">
        <w:rPr>
          <w:rFonts w:ascii="Times New Roman" w:hAnsi="Times New Roman" w:cs="Times New Roman"/>
          <w:sz w:val="24"/>
          <w:szCs w:val="28"/>
        </w:rPr>
        <w:t>2020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6F5AC0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3F5913">
        <w:rPr>
          <w:rFonts w:ascii="Times New Roman" w:hAnsi="Times New Roman" w:cs="Times New Roman"/>
          <w:sz w:val="24"/>
          <w:szCs w:val="28"/>
        </w:rPr>
        <w:t xml:space="preserve">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A05838">
        <w:rPr>
          <w:rFonts w:ascii="Times New Roman" w:hAnsi="Times New Roman" w:cs="Times New Roman"/>
          <w:sz w:val="24"/>
          <w:szCs w:val="28"/>
        </w:rPr>
        <w:t>__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6F5AC0">
        <w:rPr>
          <w:b w:val="0"/>
          <w:szCs w:val="24"/>
        </w:rPr>
        <w:t>Формирование современной городской</w:t>
      </w:r>
      <w:r w:rsidR="006F5AC0" w:rsidRPr="006F5AC0">
        <w:rPr>
          <w:b w:val="0"/>
          <w:szCs w:val="24"/>
        </w:rPr>
        <w:t xml:space="preserve"> </w:t>
      </w:r>
      <w:r w:rsidR="006F5AC0">
        <w:rPr>
          <w:b w:val="0"/>
          <w:szCs w:val="24"/>
        </w:rPr>
        <w:t>среды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6F5AC0">
        <w:rPr>
          <w:b w:val="0"/>
        </w:rPr>
        <w:t>лгоградской области на 2018-2024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3F5913" w:rsidRDefault="003F5913" w:rsidP="003F5913">
      <w:pPr>
        <w:pStyle w:val="ConsPlusTitle"/>
        <w:ind w:firstLine="709"/>
        <w:jc w:val="both"/>
        <w:rPr>
          <w:b w:val="0"/>
        </w:rPr>
      </w:pPr>
      <w:r w:rsidRPr="003F5913">
        <w:rPr>
          <w:b w:val="0"/>
          <w:szCs w:val="24"/>
        </w:rPr>
        <w:t>1.</w:t>
      </w:r>
      <w:r>
        <w:rPr>
          <w:b w:val="0"/>
          <w:szCs w:val="24"/>
        </w:rPr>
        <w:t xml:space="preserve"> Внести в постановление администрации городского </w:t>
      </w:r>
      <w:r w:rsidRPr="003F5913">
        <w:rPr>
          <w:b w:val="0"/>
        </w:rPr>
        <w:t>поселения город Серафимович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</w:t>
      </w:r>
      <w:r>
        <w:rPr>
          <w:b w:val="0"/>
        </w:rPr>
        <w:t xml:space="preserve"> следующие изменения:</w:t>
      </w:r>
    </w:p>
    <w:p w:rsidR="003F5913" w:rsidRDefault="003F5913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1.1. В паспорте:</w:t>
      </w:r>
    </w:p>
    <w:p w:rsidR="003F5913" w:rsidRDefault="003F5913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1) в позиции «Целевые индикаторы и показатели Программы»:</w:t>
      </w:r>
    </w:p>
    <w:p w:rsidR="003F5913" w:rsidRDefault="003F5913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а) </w:t>
      </w:r>
      <w:r w:rsidR="00AE6683">
        <w:rPr>
          <w:b w:val="0"/>
        </w:rPr>
        <w:t>в абзаце третьем слова «не менее 8 ед.» заменить словами «не менее 10 ед.»;</w:t>
      </w:r>
    </w:p>
    <w:p w:rsidR="00AE6683" w:rsidRDefault="00AE6683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б) в абзаце четвертом слова «не менее 66,7 %» заменить словами «не менее 77%»;</w:t>
      </w:r>
    </w:p>
    <w:p w:rsidR="00AE6683" w:rsidRDefault="00AE6683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2) в позиции «Объемы и источники финансирования программы»:</w:t>
      </w:r>
    </w:p>
    <w:p w:rsidR="00AE6683" w:rsidRDefault="007C602A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абзаце втором слова «284,30 тыс. рублей» заменить словами «268,60 тыс. рублей».</w:t>
      </w:r>
    </w:p>
    <w:p w:rsidR="007C602A" w:rsidRDefault="007C602A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1.2. В разделе 2:</w:t>
      </w:r>
    </w:p>
    <w:p w:rsidR="007C602A" w:rsidRDefault="007C602A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а) в абзаце девятом слова «не менее 8 ед.» заменить словами «не менее 10 ед.»;</w:t>
      </w:r>
    </w:p>
    <w:p w:rsidR="007C602A" w:rsidRDefault="007C602A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б) в абзаце десятом слова «не менее 66,7 %» заменить словами «не менее 77%».</w:t>
      </w:r>
    </w:p>
    <w:p w:rsidR="007C602A" w:rsidRDefault="007C602A" w:rsidP="003F59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1.3. В разделе 3:</w:t>
      </w:r>
    </w:p>
    <w:p w:rsidR="007C602A" w:rsidRDefault="007C602A" w:rsidP="007C60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а) в абзаце втором цифры «284,30» заменить цифрами «268,6»;</w:t>
      </w:r>
    </w:p>
    <w:p w:rsidR="007C602A" w:rsidRDefault="007C602A" w:rsidP="007C60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б) в абзаце пятом цифры «</w:t>
      </w:r>
      <w:r w:rsidR="00B25362">
        <w:rPr>
          <w:b w:val="0"/>
        </w:rPr>
        <w:t>40,00</w:t>
      </w:r>
      <w:r>
        <w:rPr>
          <w:b w:val="0"/>
        </w:rPr>
        <w:t>»</w:t>
      </w:r>
      <w:r w:rsidR="00B25362">
        <w:rPr>
          <w:b w:val="0"/>
        </w:rPr>
        <w:t xml:space="preserve"> заменить цифрами</w:t>
      </w:r>
      <w:r>
        <w:rPr>
          <w:b w:val="0"/>
        </w:rPr>
        <w:t xml:space="preserve"> «</w:t>
      </w:r>
      <w:r w:rsidR="00B25362">
        <w:rPr>
          <w:b w:val="0"/>
        </w:rPr>
        <w:t>24,30</w:t>
      </w:r>
      <w:r>
        <w:rPr>
          <w:b w:val="0"/>
        </w:rPr>
        <w:t>».</w:t>
      </w:r>
    </w:p>
    <w:p w:rsidR="0043022C" w:rsidRDefault="00B25362" w:rsidP="0043022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1.4. В разделе 4, абзаце одиннадцатом слова «в 2020 году» заменить словами «в 2021 году».</w:t>
      </w:r>
    </w:p>
    <w:p w:rsidR="00EB0169" w:rsidRDefault="0043022C" w:rsidP="0043022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1.5. </w:t>
      </w:r>
      <w:r>
        <w:rPr>
          <w:b w:val="0"/>
          <w:szCs w:val="24"/>
        </w:rPr>
        <w:t>Приложения 1, 2, 3, 4</w:t>
      </w:r>
      <w:r w:rsidR="00AC215B">
        <w:rPr>
          <w:b w:val="0"/>
          <w:szCs w:val="24"/>
        </w:rPr>
        <w:t xml:space="preserve"> </w:t>
      </w:r>
      <w:r w:rsidR="00544525">
        <w:rPr>
          <w:b w:val="0"/>
          <w:szCs w:val="24"/>
        </w:rPr>
        <w:t xml:space="preserve">к </w:t>
      </w:r>
      <w:r w:rsidR="00AC215B">
        <w:rPr>
          <w:b w:val="0"/>
          <w:szCs w:val="24"/>
        </w:rPr>
        <w:t>м</w:t>
      </w:r>
      <w:r>
        <w:rPr>
          <w:b w:val="0"/>
          <w:szCs w:val="24"/>
        </w:rPr>
        <w:t>униципальной программе</w:t>
      </w:r>
      <w:r w:rsidR="00544525" w:rsidRPr="00AC215B">
        <w:rPr>
          <w:b w:val="0"/>
          <w:szCs w:val="24"/>
        </w:rPr>
        <w:t xml:space="preserve"> </w:t>
      </w:r>
      <w:r w:rsidR="00544525">
        <w:rPr>
          <w:b w:val="0"/>
          <w:szCs w:val="24"/>
        </w:rPr>
        <w:t>изложить в новой редакции</w:t>
      </w:r>
      <w:r w:rsidR="00AC215B" w:rsidRPr="00AC215B">
        <w:rPr>
          <w:b w:val="0"/>
          <w:szCs w:val="24"/>
        </w:rPr>
        <w:t>.</w:t>
      </w:r>
    </w:p>
    <w:p w:rsidR="009716D4" w:rsidRDefault="009716D4" w:rsidP="009716D4">
      <w:pPr>
        <w:pStyle w:val="ConsPlusTitle"/>
        <w:ind w:firstLine="709"/>
        <w:jc w:val="both"/>
        <w:rPr>
          <w:b w:val="0"/>
        </w:rPr>
      </w:pPr>
    </w:p>
    <w:p w:rsid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Контроль за выполнением настоящего постановления оставляю за собой.</w:t>
      </w:r>
    </w:p>
    <w:p w:rsidR="00D10B28" w:rsidRDefault="00D10B28" w:rsidP="00632948">
      <w:pPr>
        <w:pStyle w:val="ConsPlusTitle"/>
        <w:jc w:val="both"/>
        <w:rPr>
          <w:b w:val="0"/>
          <w:color w:val="000000"/>
          <w:szCs w:val="24"/>
        </w:rPr>
      </w:pPr>
    </w:p>
    <w:p w:rsidR="0043022C" w:rsidRDefault="0043022C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r w:rsidR="00D10B28">
        <w:rPr>
          <w:rFonts w:ascii="Times New Roman" w:hAnsi="Times New Roman" w:cs="Times New Roman"/>
          <w:sz w:val="14"/>
          <w:szCs w:val="14"/>
        </w:rPr>
        <w:t>Сошкина Л.Т.</w:t>
      </w:r>
    </w:p>
    <w:p w:rsidR="004436A3" w:rsidRDefault="004436A3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43022C" w:rsidRDefault="0043022C" w:rsidP="0043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городского поселения город Серафимович Серафимовичского муниципального района 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1418"/>
        <w:gridCol w:w="724"/>
        <w:gridCol w:w="724"/>
        <w:gridCol w:w="724"/>
        <w:gridCol w:w="724"/>
        <w:gridCol w:w="724"/>
        <w:gridCol w:w="724"/>
        <w:gridCol w:w="724"/>
      </w:tblGrid>
      <w:tr w:rsidR="0043022C" w:rsidTr="00ED6F0A">
        <w:trPr>
          <w:trHeight w:val="232"/>
        </w:trPr>
        <w:tc>
          <w:tcPr>
            <w:tcW w:w="534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8" w:type="dxa"/>
            <w:gridSpan w:val="7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3022C" w:rsidTr="00ED6F0A">
        <w:trPr>
          <w:trHeight w:val="276"/>
        </w:trPr>
        <w:tc>
          <w:tcPr>
            <w:tcW w:w="534" w:type="dxa"/>
            <w:vMerge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43022C" w:rsidRDefault="0043022C" w:rsidP="00ED6F0A"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022C" w:rsidTr="00ED6F0A">
        <w:tc>
          <w:tcPr>
            <w:tcW w:w="53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2C" w:rsidTr="00ED6F0A">
        <w:tc>
          <w:tcPr>
            <w:tcW w:w="53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22C" w:rsidTr="00ED6F0A">
        <w:tc>
          <w:tcPr>
            <w:tcW w:w="9571" w:type="dxa"/>
            <w:gridSpan w:val="10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благоустроенных дворовых территорий многоквартирных домов за весь период реализации программы – 8 единиц (всего дворовых территорий – 16 единиц)</w:t>
            </w:r>
          </w:p>
        </w:tc>
      </w:tr>
      <w:tr w:rsidR="0043022C" w:rsidTr="00ED6F0A">
        <w:tc>
          <w:tcPr>
            <w:tcW w:w="53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3022C" w:rsidTr="00ED6F0A">
        <w:tc>
          <w:tcPr>
            <w:tcW w:w="9571" w:type="dxa"/>
            <w:gridSpan w:val="10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за весь период реализации программы – 50% от общего количества дворовых территорий многоквартирных домов</w:t>
            </w:r>
          </w:p>
        </w:tc>
      </w:tr>
      <w:tr w:rsidR="0043022C" w:rsidTr="00ED6F0A">
        <w:tc>
          <w:tcPr>
            <w:tcW w:w="53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в отношении которых проведены работы по благоустройству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22C" w:rsidTr="00ED6F0A">
        <w:tc>
          <w:tcPr>
            <w:tcW w:w="9571" w:type="dxa"/>
            <w:gridSpan w:val="10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благоустроенных общественных территорий за весь период реализации программы – 10 единиц (всего </w:t>
            </w:r>
            <w:r w:rsidR="00545D01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 – 13 единиц)</w:t>
            </w:r>
          </w:p>
        </w:tc>
      </w:tr>
      <w:tr w:rsidR="0043022C" w:rsidTr="00ED6F0A">
        <w:tc>
          <w:tcPr>
            <w:tcW w:w="53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D0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4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24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4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22C" w:rsidTr="00ED6F0A">
        <w:tc>
          <w:tcPr>
            <w:tcW w:w="9571" w:type="dxa"/>
            <w:gridSpan w:val="10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за весь пе</w:t>
            </w:r>
            <w:r w:rsidR="00545D01">
              <w:rPr>
                <w:rFonts w:ascii="Times New Roman" w:hAnsi="Times New Roman" w:cs="Times New Roman"/>
                <w:sz w:val="24"/>
                <w:szCs w:val="24"/>
              </w:rPr>
              <w:t>риод реализации программы –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общественных территорий</w:t>
            </w:r>
          </w:p>
        </w:tc>
      </w:tr>
    </w:tbl>
    <w:p w:rsidR="0043022C" w:rsidRDefault="0043022C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022C" w:rsidSect="0043022C">
          <w:pgSz w:w="11906" w:h="16838"/>
          <w:pgMar w:top="284" w:right="707" w:bottom="568" w:left="1276" w:header="708" w:footer="708" w:gutter="0"/>
          <w:cols w:space="708"/>
          <w:docGrid w:linePitch="360"/>
        </w:sect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2C" w:rsidRPr="009B2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016"/>
        <w:gridCol w:w="1190"/>
        <w:gridCol w:w="1190"/>
        <w:gridCol w:w="2975"/>
        <w:gridCol w:w="2977"/>
        <w:gridCol w:w="2770"/>
      </w:tblGrid>
      <w:tr w:rsidR="0043022C" w:rsidTr="00ED6F0A">
        <w:trPr>
          <w:trHeight w:val="464"/>
        </w:trPr>
        <w:tc>
          <w:tcPr>
            <w:tcW w:w="2376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5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770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43022C" w:rsidTr="00ED6F0A">
        <w:trPr>
          <w:trHeight w:val="463"/>
        </w:trPr>
        <w:tc>
          <w:tcPr>
            <w:tcW w:w="237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5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2C" w:rsidTr="00ED6F0A">
        <w:tc>
          <w:tcPr>
            <w:tcW w:w="15494" w:type="dxa"/>
            <w:gridSpan w:val="7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проведения мероприятий по повышению уровня благоустройства дворовых территорий</w:t>
            </w:r>
          </w:p>
        </w:tc>
      </w:tr>
      <w:tr w:rsidR="0043022C" w:rsidTr="00ED6F0A">
        <w:tc>
          <w:tcPr>
            <w:tcW w:w="2376" w:type="dxa"/>
          </w:tcPr>
          <w:p w:rsidR="0043022C" w:rsidRPr="00C97642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6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межевых работ для образования земельных участков под многоквартирными домами</w:t>
            </w:r>
          </w:p>
        </w:tc>
        <w:tc>
          <w:tcPr>
            <w:tcW w:w="2016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г. 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43022C" w:rsidRPr="001546EC" w:rsidRDefault="00545D01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302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</w:tcPr>
          <w:p w:rsidR="0043022C" w:rsidRPr="001546EC" w:rsidRDefault="00545D01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302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межевание и образованы земельные участки под многоквартирными домами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– не менее 8 ед.</w:t>
            </w:r>
          </w:p>
        </w:tc>
      </w:tr>
      <w:tr w:rsidR="0043022C" w:rsidTr="00ED6F0A">
        <w:tc>
          <w:tcPr>
            <w:tcW w:w="2376" w:type="dxa"/>
          </w:tcPr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дизайн-проектов благоустройства дворовых территорий </w:t>
            </w: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Подготовлены и утверждены в установленном порядке дизайн-проекты дворовых территорий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2C" w:rsidTr="00ED6F0A">
        <w:tc>
          <w:tcPr>
            <w:tcW w:w="2376" w:type="dxa"/>
          </w:tcPr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конкурсных процедур, заключение контракта с целью определения подрядчика для выполнения работ по благоустройству дворовых территорий</w:t>
            </w: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мая</w:t>
            </w: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дворовых территорий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2C" w:rsidTr="00ED6F0A">
        <w:trPr>
          <w:trHeight w:val="920"/>
        </w:trPr>
        <w:tc>
          <w:tcPr>
            <w:tcW w:w="2376" w:type="dxa"/>
          </w:tcPr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работ по благоустройству дворовых территорий</w:t>
            </w:r>
          </w:p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июля</w:t>
            </w: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дворовые территории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2C" w:rsidTr="00ED6F0A">
        <w:tc>
          <w:tcPr>
            <w:tcW w:w="15494" w:type="dxa"/>
            <w:gridSpan w:val="7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проведений мероприятий по повышению уровня благоустройства общественных территорий</w:t>
            </w:r>
          </w:p>
        </w:tc>
      </w:tr>
      <w:tr w:rsidR="0043022C" w:rsidTr="00ED6F0A">
        <w:tc>
          <w:tcPr>
            <w:tcW w:w="2376" w:type="dxa"/>
          </w:tcPr>
          <w:p w:rsidR="0043022C" w:rsidRPr="004927A6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дизайн-проектов 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  <w:tc>
          <w:tcPr>
            <w:tcW w:w="2016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поселения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Подготовлены и утверждены в установленном порядке дизайн-проекты общественных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</w:t>
            </w:r>
            <w:r w:rsidR="00545D01">
              <w:rPr>
                <w:rFonts w:ascii="Times New Roman" w:hAnsi="Times New Roman" w:cs="Times New Roman"/>
                <w:sz w:val="20"/>
                <w:szCs w:val="20"/>
              </w:rPr>
              <w:t>ственных территорий – не менее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43022C" w:rsidTr="00ED6F0A">
        <w:tc>
          <w:tcPr>
            <w:tcW w:w="2376" w:type="dxa"/>
          </w:tcPr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Проведение конкурсных процедур, заключение контракта с целью определения подрядчика для выполнения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июля</w:t>
            </w: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общественных территорий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2C" w:rsidTr="00ED6F0A">
        <w:trPr>
          <w:trHeight w:val="920"/>
        </w:trPr>
        <w:tc>
          <w:tcPr>
            <w:tcW w:w="2376" w:type="dxa"/>
          </w:tcPr>
          <w:p w:rsidR="0043022C" w:rsidRPr="001546EC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сентября</w:t>
            </w:r>
          </w:p>
        </w:tc>
        <w:tc>
          <w:tcPr>
            <w:tcW w:w="2975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общественные территории</w:t>
            </w:r>
          </w:p>
        </w:tc>
        <w:tc>
          <w:tcPr>
            <w:tcW w:w="2977" w:type="dxa"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3022C" w:rsidRPr="001546E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22C" w:rsidRDefault="0043022C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01" w:rsidRDefault="00545D01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96" w:type="dxa"/>
        <w:tblLayout w:type="fixed"/>
        <w:tblLook w:val="04A0"/>
      </w:tblPr>
      <w:tblGrid>
        <w:gridCol w:w="2093"/>
        <w:gridCol w:w="2268"/>
        <w:gridCol w:w="1701"/>
        <w:gridCol w:w="1276"/>
        <w:gridCol w:w="1275"/>
        <w:gridCol w:w="1418"/>
        <w:gridCol w:w="1417"/>
        <w:gridCol w:w="1418"/>
        <w:gridCol w:w="1417"/>
        <w:gridCol w:w="1213"/>
      </w:tblGrid>
      <w:tr w:rsidR="0043022C" w:rsidTr="00ED6F0A">
        <w:trPr>
          <w:trHeight w:val="576"/>
        </w:trPr>
        <w:tc>
          <w:tcPr>
            <w:tcW w:w="2093" w:type="dxa"/>
            <w:vMerge w:val="restart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B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34" w:type="dxa"/>
            <w:gridSpan w:val="7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(тыс. рублей)</w:t>
            </w:r>
          </w:p>
        </w:tc>
      </w:tr>
      <w:tr w:rsidR="0043022C" w:rsidTr="00ED6F0A">
        <w:trPr>
          <w:trHeight w:val="576"/>
        </w:trPr>
        <w:tc>
          <w:tcPr>
            <w:tcW w:w="2093" w:type="dxa"/>
            <w:vMerge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13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43022C" w:rsidTr="00ED6F0A">
        <w:trPr>
          <w:trHeight w:val="738"/>
        </w:trPr>
        <w:tc>
          <w:tcPr>
            <w:tcW w:w="2093" w:type="dxa"/>
            <w:vMerge w:val="restart"/>
          </w:tcPr>
          <w:p w:rsidR="0043022C" w:rsidRPr="00604F77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ипальная программа</w:t>
            </w:r>
          </w:p>
          <w:p w:rsidR="0043022C" w:rsidRPr="00604F77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Серафимович</w:t>
            </w:r>
          </w:p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Серафимовичского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 на 2018 - 2024 годы»</w:t>
            </w:r>
          </w:p>
        </w:tc>
        <w:tc>
          <w:tcPr>
            <w:tcW w:w="2268" w:type="dxa"/>
            <w:vMerge w:val="restart"/>
          </w:tcPr>
          <w:p w:rsidR="0043022C" w:rsidRPr="00401BF0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город Серафимович Серафимовичского муниципального района Волгоградской области</w:t>
            </w:r>
          </w:p>
        </w:tc>
        <w:tc>
          <w:tcPr>
            <w:tcW w:w="1701" w:type="dxa"/>
          </w:tcPr>
          <w:p w:rsidR="0043022C" w:rsidRPr="00401BF0" w:rsidRDefault="0043022C" w:rsidP="00ED6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22C" w:rsidTr="00ED6F0A">
        <w:trPr>
          <w:trHeight w:val="847"/>
        </w:trPr>
        <w:tc>
          <w:tcPr>
            <w:tcW w:w="2093" w:type="dxa"/>
            <w:vMerge/>
          </w:tcPr>
          <w:p w:rsidR="0043022C" w:rsidRPr="00604F77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22C" w:rsidRPr="00401BF0" w:rsidRDefault="0043022C" w:rsidP="00ED6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3022C" w:rsidRPr="004C478E" w:rsidRDefault="0043022C" w:rsidP="00ED6F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E1D">
              <w:rPr>
                <w:rFonts w:ascii="Times New Roman" w:hAnsi="Times New Roman" w:cs="Times New Roman"/>
                <w:sz w:val="20"/>
                <w:szCs w:val="20"/>
              </w:rPr>
              <w:t>22 127,50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3022C" w:rsidRPr="00401BF0" w:rsidRDefault="00545D01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12 127,80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22C" w:rsidTr="00ED6F0A">
        <w:trPr>
          <w:trHeight w:val="704"/>
        </w:trPr>
        <w:tc>
          <w:tcPr>
            <w:tcW w:w="2093" w:type="dxa"/>
            <w:vMerge/>
          </w:tcPr>
          <w:p w:rsidR="0043022C" w:rsidRPr="00604F77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22C" w:rsidRPr="00401BF0" w:rsidRDefault="0043022C" w:rsidP="00ED6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44,30</w:t>
            </w:r>
          </w:p>
        </w:tc>
        <w:tc>
          <w:tcPr>
            <w:tcW w:w="1418" w:type="dxa"/>
          </w:tcPr>
          <w:p w:rsidR="0043022C" w:rsidRDefault="00545D01" w:rsidP="00ED6F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  <w:r w:rsidR="0043022C" w:rsidRPr="00594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3022C" w:rsidRDefault="0043022C" w:rsidP="00ED6F0A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43022C" w:rsidRDefault="0043022C" w:rsidP="00ED6F0A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43022C" w:rsidRDefault="0043022C" w:rsidP="00ED6F0A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43022C" w:rsidTr="00ED6F0A">
        <w:trPr>
          <w:trHeight w:val="983"/>
        </w:trPr>
        <w:tc>
          <w:tcPr>
            <w:tcW w:w="2093" w:type="dxa"/>
            <w:vMerge/>
          </w:tcPr>
          <w:p w:rsidR="0043022C" w:rsidRPr="00604F77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22C" w:rsidRPr="00401BF0" w:rsidRDefault="0043022C" w:rsidP="00ED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43022C" w:rsidRPr="00401BF0" w:rsidRDefault="0043022C" w:rsidP="00ED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22 171,8</w:t>
            </w:r>
          </w:p>
        </w:tc>
        <w:tc>
          <w:tcPr>
            <w:tcW w:w="1418" w:type="dxa"/>
          </w:tcPr>
          <w:p w:rsidR="0043022C" w:rsidRDefault="00545D01" w:rsidP="00ED6F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12 152,10</w:t>
            </w:r>
          </w:p>
        </w:tc>
        <w:tc>
          <w:tcPr>
            <w:tcW w:w="1417" w:type="dxa"/>
          </w:tcPr>
          <w:p w:rsidR="0043022C" w:rsidRDefault="0043022C" w:rsidP="00ED6F0A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</w:tcPr>
          <w:p w:rsidR="0043022C" w:rsidRDefault="0043022C" w:rsidP="00ED6F0A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43022C" w:rsidRDefault="0043022C" w:rsidP="00ED6F0A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43022C" w:rsidRDefault="0043022C" w:rsidP="00ED6F0A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43022C" w:rsidRDefault="0043022C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022C" w:rsidSect="00545D01">
          <w:pgSz w:w="16838" w:h="11906" w:orient="landscape"/>
          <w:pgMar w:top="568" w:right="284" w:bottom="707" w:left="568" w:header="708" w:footer="708" w:gutter="0"/>
          <w:cols w:space="708"/>
          <w:docGrid w:linePitch="360"/>
        </w:sectPr>
      </w:pPr>
    </w:p>
    <w:p w:rsidR="0043022C" w:rsidRDefault="0043022C" w:rsidP="0043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43022C" w:rsidRDefault="0043022C" w:rsidP="00430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2C" w:rsidRDefault="0043022C" w:rsidP="0043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9" w:type="dxa"/>
        <w:tblLook w:val="04A0"/>
      </w:tblPr>
      <w:tblGrid>
        <w:gridCol w:w="654"/>
        <w:gridCol w:w="2465"/>
        <w:gridCol w:w="1275"/>
        <w:gridCol w:w="1843"/>
        <w:gridCol w:w="3792"/>
      </w:tblGrid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92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142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43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302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43022C" w:rsidRPr="007C11F9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Советская, д. 33, г. Серафимович, ул. Советская, д. 35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1843" w:type="dxa"/>
          </w:tcPr>
          <w:p w:rsidR="0043022C" w:rsidRPr="007C11F9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302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144, Серафимович, пер. Кирпичный, д. 15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843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02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138, г. Серафимович, ул. Октябрьская, д. 140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843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86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843" w:type="dxa"/>
          </w:tcPr>
          <w:p w:rsidR="0043022C" w:rsidRDefault="00545D01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02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Лозовского, д. 14, г. Серафимович, ул. Лозовского, д. 16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843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Волгоградская, д. 49, г. Серафимович, ул. Волгоградская, д. 47 а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843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  <w:tr w:rsidR="0043022C" w:rsidTr="0043022C">
        <w:tc>
          <w:tcPr>
            <w:tcW w:w="654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Республиканская, д. 70, Серафимович, ул. Республиканская, д. 74, г. Серафимович, ул. Советская, д. 31</w:t>
            </w:r>
          </w:p>
        </w:tc>
        <w:tc>
          <w:tcPr>
            <w:tcW w:w="1275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1843" w:type="dxa"/>
          </w:tcPr>
          <w:p w:rsidR="0043022C" w:rsidRDefault="0043022C" w:rsidP="00ED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43022C" w:rsidRDefault="0043022C" w:rsidP="00ED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минимального перечня</w:t>
            </w:r>
          </w:p>
        </w:tc>
      </w:tr>
    </w:tbl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525" w:rsidRPr="00544525" w:rsidRDefault="00544525" w:rsidP="0044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525" w:rsidRPr="00632948" w:rsidRDefault="00544525" w:rsidP="004436A3">
      <w:pPr>
        <w:spacing w:after="0" w:line="240" w:lineRule="auto"/>
        <w:rPr>
          <w:sz w:val="14"/>
          <w:szCs w:val="14"/>
        </w:rPr>
      </w:pPr>
    </w:p>
    <w:sectPr w:rsidR="00544525" w:rsidRPr="00632948" w:rsidSect="0043022C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C51"/>
    <w:multiLevelType w:val="hybridMultilevel"/>
    <w:tmpl w:val="C848F5AE"/>
    <w:lvl w:ilvl="0" w:tplc="597A0FA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128B"/>
    <w:multiLevelType w:val="hybridMultilevel"/>
    <w:tmpl w:val="D8A27702"/>
    <w:lvl w:ilvl="0" w:tplc="5312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3134C"/>
    <w:multiLevelType w:val="hybridMultilevel"/>
    <w:tmpl w:val="E072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B83EE8"/>
    <w:rsid w:val="00013AB2"/>
    <w:rsid w:val="00071F96"/>
    <w:rsid w:val="00115C14"/>
    <w:rsid w:val="00121C1F"/>
    <w:rsid w:val="00217C1D"/>
    <w:rsid w:val="00284847"/>
    <w:rsid w:val="002C023A"/>
    <w:rsid w:val="002C2B3C"/>
    <w:rsid w:val="002C38CB"/>
    <w:rsid w:val="00320D2C"/>
    <w:rsid w:val="0033218E"/>
    <w:rsid w:val="003A7141"/>
    <w:rsid w:val="003F5913"/>
    <w:rsid w:val="003F6882"/>
    <w:rsid w:val="0043022C"/>
    <w:rsid w:val="004436A3"/>
    <w:rsid w:val="004778A2"/>
    <w:rsid w:val="00493F35"/>
    <w:rsid w:val="004F7C25"/>
    <w:rsid w:val="00505810"/>
    <w:rsid w:val="005404C9"/>
    <w:rsid w:val="00544525"/>
    <w:rsid w:val="00545D01"/>
    <w:rsid w:val="00552D37"/>
    <w:rsid w:val="005C3AF5"/>
    <w:rsid w:val="005F327F"/>
    <w:rsid w:val="00632948"/>
    <w:rsid w:val="00637590"/>
    <w:rsid w:val="0067584E"/>
    <w:rsid w:val="006C3535"/>
    <w:rsid w:val="006F5AC0"/>
    <w:rsid w:val="007C50DB"/>
    <w:rsid w:val="007C602A"/>
    <w:rsid w:val="008159CE"/>
    <w:rsid w:val="00847E90"/>
    <w:rsid w:val="0094061A"/>
    <w:rsid w:val="00971443"/>
    <w:rsid w:val="009716D4"/>
    <w:rsid w:val="009D0B94"/>
    <w:rsid w:val="009E304A"/>
    <w:rsid w:val="009E369C"/>
    <w:rsid w:val="00A05838"/>
    <w:rsid w:val="00AC215B"/>
    <w:rsid w:val="00AE50C3"/>
    <w:rsid w:val="00AE6683"/>
    <w:rsid w:val="00B25362"/>
    <w:rsid w:val="00B753B0"/>
    <w:rsid w:val="00B83EE8"/>
    <w:rsid w:val="00BB30C6"/>
    <w:rsid w:val="00BD2231"/>
    <w:rsid w:val="00BF40A9"/>
    <w:rsid w:val="00C376CD"/>
    <w:rsid w:val="00CA5A08"/>
    <w:rsid w:val="00CC7644"/>
    <w:rsid w:val="00D10B28"/>
    <w:rsid w:val="00D227EC"/>
    <w:rsid w:val="00E81D48"/>
    <w:rsid w:val="00EB0169"/>
    <w:rsid w:val="00EE511D"/>
    <w:rsid w:val="00F46953"/>
    <w:rsid w:val="00F533E7"/>
    <w:rsid w:val="00F572B4"/>
    <w:rsid w:val="00F7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44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Компьютер</cp:lastModifiedBy>
  <cp:revision>2</cp:revision>
  <cp:lastPrinted>2020-03-31T06:58:00Z</cp:lastPrinted>
  <dcterms:created xsi:type="dcterms:W3CDTF">2020-04-01T09:35:00Z</dcterms:created>
  <dcterms:modified xsi:type="dcterms:W3CDTF">2020-04-01T09:35:00Z</dcterms:modified>
</cp:coreProperties>
</file>