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0E" w:rsidRPr="007631E2" w:rsidRDefault="00C95AB9" w:rsidP="00866F69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631E2">
        <w:rPr>
          <w:rFonts w:ascii="Times New Roman" w:hAnsi="Times New Roman" w:cs="Times New Roman"/>
          <w:b/>
          <w:color w:val="000000"/>
        </w:rPr>
        <w:t xml:space="preserve">Объявление </w:t>
      </w:r>
    </w:p>
    <w:p w:rsidR="00F4204B" w:rsidRPr="007631E2" w:rsidRDefault="00C95AB9" w:rsidP="00866F69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7631E2">
        <w:rPr>
          <w:rFonts w:ascii="Times New Roman" w:hAnsi="Times New Roman" w:cs="Times New Roman"/>
          <w:b/>
          <w:color w:val="000000"/>
        </w:rPr>
        <w:t>о проведении отбора</w:t>
      </w:r>
      <w:r w:rsidR="0056320E" w:rsidRPr="007631E2">
        <w:rPr>
          <w:rFonts w:ascii="Times New Roman" w:hAnsi="Times New Roman" w:cs="Times New Roman"/>
          <w:b/>
          <w:color w:val="000000"/>
        </w:rPr>
        <w:t xml:space="preserve"> на </w:t>
      </w:r>
      <w:r w:rsidR="0056320E" w:rsidRPr="007631E2">
        <w:rPr>
          <w:rFonts w:ascii="Times New Roman" w:hAnsi="Times New Roman" w:cs="Times New Roman"/>
          <w:b/>
          <w:lang w:eastAsia="ru-RU"/>
        </w:rPr>
        <w:t xml:space="preserve">предоставление субсидий </w:t>
      </w:r>
      <w:r w:rsidR="00375D3C">
        <w:rPr>
          <w:rFonts w:ascii="Times New Roman" w:hAnsi="Times New Roman" w:cs="Times New Roman"/>
          <w:b/>
          <w:lang w:eastAsia="ru-RU"/>
        </w:rPr>
        <w:t xml:space="preserve">юридическим лицам (за исключением субсидий государственным (муниципальным) учреждениям), осуществляющим деятельность </w:t>
      </w:r>
      <w:r w:rsidR="00D74085">
        <w:rPr>
          <w:rFonts w:ascii="Times New Roman" w:hAnsi="Times New Roman" w:cs="Times New Roman"/>
          <w:b/>
          <w:lang w:eastAsia="ru-RU"/>
        </w:rPr>
        <w:t>в</w:t>
      </w:r>
      <w:r w:rsidR="00375D3C">
        <w:rPr>
          <w:rFonts w:ascii="Times New Roman" w:hAnsi="Times New Roman" w:cs="Times New Roman"/>
          <w:b/>
          <w:lang w:eastAsia="ru-RU"/>
        </w:rPr>
        <w:t xml:space="preserve"> сфере</w:t>
      </w:r>
      <w:r w:rsidR="0056320E" w:rsidRPr="007631E2">
        <w:rPr>
          <w:rFonts w:ascii="Times New Roman" w:hAnsi="Times New Roman" w:cs="Times New Roman"/>
          <w:b/>
          <w:lang w:eastAsia="ru-RU"/>
        </w:rPr>
        <w:t xml:space="preserve"> ЖКХ на </w:t>
      </w:r>
      <w:r w:rsidR="00D74085">
        <w:rPr>
          <w:rFonts w:ascii="Times New Roman" w:hAnsi="Times New Roman" w:cs="Times New Roman"/>
          <w:b/>
          <w:lang w:eastAsia="ru-RU"/>
        </w:rPr>
        <w:t>погашение кредиторской задолженности</w:t>
      </w:r>
      <w:r w:rsidR="0056320E" w:rsidRPr="007631E2">
        <w:rPr>
          <w:rFonts w:ascii="Times New Roman" w:hAnsi="Times New Roman" w:cs="Times New Roman"/>
          <w:b/>
          <w:lang w:eastAsia="ru-RU"/>
        </w:rPr>
        <w:t xml:space="preserve"> за потребленный природный газ и электроэнергию  из бюджета городского поселение г. Серафимович Серафимовичского муниципального района Волгоградской области</w:t>
      </w:r>
    </w:p>
    <w:p w:rsidR="0056320E" w:rsidRPr="007631E2" w:rsidRDefault="0056320E" w:rsidP="00866F6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Способ проведения отбора</w:t>
            </w:r>
          </w:p>
        </w:tc>
        <w:tc>
          <w:tcPr>
            <w:tcW w:w="5635" w:type="dxa"/>
          </w:tcPr>
          <w:p w:rsidR="00C95AB9" w:rsidRPr="007631E2" w:rsidRDefault="00C95AB9" w:rsidP="00D74085">
            <w:pPr>
              <w:tabs>
                <w:tab w:val="left" w:pos="1127"/>
              </w:tabs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ab/>
            </w:r>
            <w:r w:rsidR="00844C78" w:rsidRPr="007631E2">
              <w:rPr>
                <w:rFonts w:ascii="Times New Roman" w:hAnsi="Times New Roman" w:cs="Times New Roman"/>
              </w:rPr>
              <w:t>З</w:t>
            </w:r>
            <w:r w:rsidRPr="007631E2">
              <w:rPr>
                <w:rFonts w:ascii="Times New Roman" w:hAnsi="Times New Roman" w:cs="Times New Roman"/>
              </w:rPr>
              <w:t>апрос предложений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533925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533925">
              <w:rPr>
                <w:rFonts w:ascii="Times New Roman" w:hAnsi="Times New Roman" w:cs="Times New Roman"/>
              </w:rPr>
              <w:t>Дата начала подачи, а также дата окончания приема заявок</w:t>
            </w:r>
          </w:p>
        </w:tc>
        <w:tc>
          <w:tcPr>
            <w:tcW w:w="5635" w:type="dxa"/>
          </w:tcPr>
          <w:p w:rsidR="00C95AB9" w:rsidRPr="00533925" w:rsidRDefault="00D74085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533925">
              <w:rPr>
                <w:rFonts w:ascii="Times New Roman" w:hAnsi="Times New Roman" w:cs="Times New Roman"/>
              </w:rPr>
              <w:t>22.02.2025 г./ 26.02.2025 г.</w:t>
            </w:r>
          </w:p>
        </w:tc>
      </w:tr>
      <w:tr w:rsidR="00C95AB9" w:rsidRPr="00D45333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Наименование, место нахождения, почтовый адрес, адрес электронной почты, контактный телефон главного распорядителя бюджетных средств</w:t>
            </w:r>
          </w:p>
        </w:tc>
        <w:tc>
          <w:tcPr>
            <w:tcW w:w="5635" w:type="dxa"/>
          </w:tcPr>
          <w:p w:rsidR="007631E2" w:rsidRPr="007631E2" w:rsidRDefault="007631E2" w:rsidP="007631E2">
            <w:pPr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403441, Волгоградская обл., г.</w:t>
            </w:r>
            <w:r w:rsidR="00375D3C">
              <w:rPr>
                <w:rFonts w:ascii="Times New Roman" w:hAnsi="Times New Roman" w:cs="Times New Roman"/>
              </w:rPr>
              <w:t xml:space="preserve"> Серафимович, ул. </w:t>
            </w:r>
            <w:proofErr w:type="spellStart"/>
            <w:r w:rsidR="00375D3C">
              <w:rPr>
                <w:rFonts w:ascii="Times New Roman" w:hAnsi="Times New Roman" w:cs="Times New Roman"/>
              </w:rPr>
              <w:t>Блинова</w:t>
            </w:r>
            <w:proofErr w:type="spellEnd"/>
            <w:r w:rsidR="00375D3C">
              <w:rPr>
                <w:rFonts w:ascii="Times New Roman" w:hAnsi="Times New Roman" w:cs="Times New Roman"/>
              </w:rPr>
              <w:t>, д. 3, оф. 2</w:t>
            </w:r>
          </w:p>
          <w:p w:rsidR="007631E2" w:rsidRPr="007631E2" w:rsidRDefault="007631E2" w:rsidP="007631E2">
            <w:pPr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Тел.:8(84464)4-13-41,</w:t>
            </w:r>
            <w:r w:rsidR="00375D3C">
              <w:rPr>
                <w:rFonts w:ascii="Times New Roman" w:hAnsi="Times New Roman" w:cs="Times New Roman"/>
              </w:rPr>
              <w:t xml:space="preserve"> 4-38-64</w:t>
            </w:r>
          </w:p>
          <w:p w:rsidR="007631E2" w:rsidRPr="007631E2" w:rsidRDefault="007631E2" w:rsidP="007631E2">
            <w:pPr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Факс</w:t>
            </w:r>
            <w:r w:rsidRPr="00375D3C">
              <w:rPr>
                <w:rFonts w:ascii="Times New Roman" w:hAnsi="Times New Roman" w:cs="Times New Roman"/>
              </w:rPr>
              <w:t xml:space="preserve">.:8(84464)4-13-41, </w:t>
            </w:r>
          </w:p>
          <w:p w:rsidR="00C95AB9" w:rsidRPr="00D74085" w:rsidRDefault="007631E2" w:rsidP="00D74085">
            <w:pPr>
              <w:rPr>
                <w:rFonts w:ascii="Times New Roman" w:hAnsi="Times New Roman" w:cs="Times New Roman"/>
                <w:lang w:val="en-US"/>
              </w:rPr>
            </w:pPr>
            <w:r w:rsidRPr="007631E2">
              <w:rPr>
                <w:rFonts w:ascii="Times New Roman" w:hAnsi="Times New Roman" w:cs="Times New Roman"/>
                <w:lang w:val="en-US"/>
              </w:rPr>
              <w:t>e</w:t>
            </w:r>
            <w:r w:rsidRPr="00D74085">
              <w:rPr>
                <w:rFonts w:ascii="Times New Roman" w:hAnsi="Times New Roman" w:cs="Times New Roman"/>
                <w:lang w:val="en-US"/>
              </w:rPr>
              <w:t>-</w:t>
            </w:r>
            <w:r w:rsidRPr="007631E2">
              <w:rPr>
                <w:rFonts w:ascii="Times New Roman" w:hAnsi="Times New Roman" w:cs="Times New Roman"/>
                <w:lang w:val="en-US"/>
              </w:rPr>
              <w:t>mail</w:t>
            </w:r>
            <w:r w:rsidRPr="00D74085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="00D74085" w:rsidRPr="000520AB">
                <w:rPr>
                  <w:rStyle w:val="a5"/>
                  <w:rFonts w:ascii="Times New Roman" w:hAnsi="Times New Roman" w:cs="Times New Roman"/>
                  <w:lang w:val="en-US"/>
                </w:rPr>
                <w:t>srf_gp.serafim@volganet.ru</w:t>
              </w:r>
            </w:hyperlink>
            <w:r w:rsidR="00D7408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45333" w:rsidRPr="00766642" w:rsidTr="00844C78">
        <w:tc>
          <w:tcPr>
            <w:tcW w:w="3936" w:type="dxa"/>
          </w:tcPr>
          <w:p w:rsidR="00D45333" w:rsidRPr="00D45333" w:rsidRDefault="00D45333" w:rsidP="00866F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Ссылка на Порядок предоставления субсидий </w:t>
            </w:r>
          </w:p>
        </w:tc>
        <w:tc>
          <w:tcPr>
            <w:tcW w:w="5635" w:type="dxa"/>
          </w:tcPr>
          <w:p w:rsidR="00D45333" w:rsidRPr="00766642" w:rsidRDefault="00F732AB" w:rsidP="007631E2">
            <w:pPr>
              <w:rPr>
                <w:rFonts w:ascii="Times New Roman" w:hAnsi="Times New Roman" w:cs="Times New Roman"/>
              </w:rPr>
            </w:pPr>
            <w:hyperlink r:id="rId6" w:history="1">
              <w:r w:rsidRPr="006A1982">
                <w:rPr>
                  <w:rStyle w:val="a5"/>
                  <w:rFonts w:ascii="Times New Roman" w:hAnsi="Times New Roman" w:cs="Times New Roman"/>
                </w:rPr>
                <w:t>https://serafimadmin.ru/wp-content/uploads/2025/02/Postavnovlenie-14-ot-17.02.2025-1.pdf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Результаты предоставления субсидии, показатели предоставления субсидии</w:t>
            </w:r>
          </w:p>
        </w:tc>
        <w:tc>
          <w:tcPr>
            <w:tcW w:w="5635" w:type="dxa"/>
          </w:tcPr>
          <w:p w:rsidR="00866F69" w:rsidRPr="007631E2" w:rsidRDefault="00866F69" w:rsidP="00866F6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1" w:name="sub_307"/>
            <w:r w:rsidRPr="007631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Результатами предоставления субсидии являются достижение заявителем:</w:t>
            </w:r>
          </w:p>
          <w:bookmarkEnd w:id="1"/>
          <w:p w:rsidR="00866F69" w:rsidRPr="007631E2" w:rsidRDefault="00866F69" w:rsidP="00866F6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31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1) выполнение запланированного объёма отпуска коммунальных услуг с учетом допустимых отклонений;</w:t>
            </w:r>
          </w:p>
          <w:p w:rsidR="00866F69" w:rsidRPr="007631E2" w:rsidRDefault="00866F69" w:rsidP="00866F6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7631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2) </w:t>
            </w:r>
            <w:r w:rsidR="00D740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погашение</w:t>
            </w:r>
            <w:r w:rsidRPr="007631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кредиторской задолженности за поставленные топливно-энергетические ресурсы (тепловую и электрическую энергии), имеющейся по состоянию на дату проведения отбора.</w:t>
            </w:r>
            <w:proofErr w:type="gramEnd"/>
          </w:p>
          <w:p w:rsidR="00866F69" w:rsidRPr="007631E2" w:rsidRDefault="00866F69" w:rsidP="00866F6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2" w:name="sub_3074"/>
            <w:r w:rsidRPr="007631E2">
              <w:rPr>
                <w:rFonts w:ascii="Times New Roman" w:hAnsi="Times New Roman" w:cs="Times New Roman"/>
              </w:rPr>
              <w:t>3)</w:t>
            </w:r>
            <w:r w:rsidRPr="007631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затраты за приобретенный природный газ и электроэнергию.</w:t>
            </w:r>
          </w:p>
          <w:bookmarkEnd w:id="2"/>
          <w:p w:rsidR="00C95AB9" w:rsidRPr="007631E2" w:rsidRDefault="00866F69" w:rsidP="00866F69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Значения результатов предоставления субсидии устанавливаются Администрацией городского поселения город Серафимович Волгоградской области в Соглашении для каждого получателя субсидии.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Требования к участникам отбора, а также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5635" w:type="dxa"/>
          </w:tcPr>
          <w:p w:rsidR="00C95AB9" w:rsidRPr="007631E2" w:rsidRDefault="00C95AB9" w:rsidP="00866F69">
            <w:pPr>
              <w:pStyle w:val="ConsPlusNormal"/>
              <w:spacing w:after="200"/>
              <w:ind w:firstLine="6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sz w:val="22"/>
                <w:szCs w:val="22"/>
              </w:rPr>
              <w:t>Требования, предъявляемые к участникам отбора.</w:t>
            </w:r>
          </w:p>
          <w:p w:rsidR="00C95AB9" w:rsidRPr="007631E2" w:rsidRDefault="00C95AB9" w:rsidP="00866F69">
            <w:pPr>
              <w:pStyle w:val="ConsPlusNormal"/>
              <w:spacing w:after="200"/>
              <w:ind w:firstLine="6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Требования, предъявляемые к участникам отбора, </w:t>
            </w:r>
            <w:r w:rsidRPr="007631E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которым должен соответствовать участник отбора на 1-е число месяца, предшествующего месяцу, в котором планируется проведение отбора</w:t>
            </w:r>
            <w:r w:rsidRPr="007631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31E2">
              <w:rPr>
                <w:rFonts w:ascii="Times New Roman" w:hAnsi="Times New Roman" w:cs="Times New Roman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Pr="007631E2">
              <w:rPr>
                <w:rFonts w:ascii="Times New Roman" w:hAnsi="Times New Roman" w:cs="Times New Roman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7631E2">
              <w:rPr>
                <w:rFonts w:ascii="Times New Roman" w:hAnsi="Times New Roman" w:cs="Times New Roman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</w:t>
            </w:r>
            <w:r w:rsidRPr="007631E2">
              <w:rPr>
                <w:rFonts w:ascii="Times New Roman" w:hAnsi="Times New Roman" w:cs="Times New Roman"/>
              </w:rPr>
              <w:lastRenderedPageBreak/>
              <w:t>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7631E2">
              <w:rPr>
                <w:rFonts w:ascii="Times New Roman" w:hAnsi="Times New Roman" w:cs="Times New Roman"/>
              </w:rPr>
              <w:t xml:space="preserve"> акционерных обществ;</w:t>
            </w:r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31E2">
              <w:rPr>
                <w:rFonts w:ascii="Times New Roman" w:hAnsi="Times New Roman" w:cs="Times New Roman"/>
              </w:rPr>
              <w:t>- участник отбора не находится в составляемых в рамках реализации полномочий, предусмотренных </w:t>
            </w:r>
            <w:hyperlink r:id="rId7" w:anchor="/document/2540400/entry/7000" w:history="1">
              <w:r w:rsidRPr="007631E2">
                <w:rPr>
                  <w:rFonts w:ascii="Times New Roman" w:hAnsi="Times New Roman" w:cs="Times New Roman"/>
                </w:rPr>
                <w:t>главой VII</w:t>
              </w:r>
            </w:hyperlink>
            <w:r w:rsidRPr="007631E2">
              <w:rPr>
                <w:rFonts w:ascii="Times New Roman" w:hAnsi="Times New Roman" w:cs="Times New Roman"/>
              </w:rPr>
      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- участник отбора не получает средства из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      </w:r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- участник отбора не является иностранным агентом в соответствии с </w:t>
            </w:r>
            <w:hyperlink r:id="rId8" w:anchor="/document/404991865/entry/0" w:history="1">
              <w:r w:rsidRPr="007631E2">
                <w:rPr>
                  <w:rFonts w:ascii="Times New Roman" w:hAnsi="Times New Roman" w:cs="Times New Roman"/>
                </w:rPr>
                <w:t>Федеральным законом</w:t>
              </w:r>
            </w:hyperlink>
            <w:r w:rsidRPr="007631E2">
              <w:rPr>
                <w:rFonts w:ascii="Times New Roman" w:hAnsi="Times New Roman" w:cs="Times New Roman"/>
              </w:rPr>
              <w:t xml:space="preserve"> "О </w:t>
            </w:r>
            <w:proofErr w:type="gramStart"/>
            <w:r w:rsidRPr="007631E2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7631E2">
              <w:rPr>
                <w:rFonts w:ascii="Times New Roman" w:hAnsi="Times New Roman" w:cs="Times New Roman"/>
              </w:rPr>
              <w:t xml:space="preserve"> деятельностью лиц, находящихся под иностранным влиянием";</w:t>
            </w:r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- у участника отбора  на едином налоговом счете отсутствует или не превышает размер, определенный </w:t>
            </w:r>
            <w:hyperlink r:id="rId9" w:anchor="/document/10900200/entry/473" w:history="1">
              <w:r w:rsidRPr="007631E2">
                <w:rPr>
                  <w:rFonts w:ascii="Times New Roman" w:hAnsi="Times New Roman" w:cs="Times New Roman"/>
                  <w:color w:val="000000"/>
                </w:rPr>
                <w:t>пунктом 3 статьи 47</w:t>
              </w:r>
            </w:hyperlink>
            <w:r w:rsidRPr="007631E2">
              <w:rPr>
                <w:rFonts w:ascii="Times New Roman" w:hAnsi="Times New Roman" w:cs="Times New Roman"/>
                <w:color w:val="000000"/>
              </w:rPr>
      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31E2">
              <w:rPr>
                <w:rFonts w:ascii="Times New Roman" w:hAnsi="Times New Roman" w:cs="Times New Roman"/>
                <w:color w:val="000000"/>
              </w:rPr>
              <w:t>- у участника отбора отсутствуют</w:t>
            </w:r>
            <w:r w:rsidRPr="007631E2">
              <w:rPr>
                <w:rFonts w:ascii="Times New Roman" w:hAnsi="Times New Roman" w:cs="Times New Roman"/>
              </w:rPr>
              <w:t xml:space="preserve"> просроченная задолженность по возврату в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местной администрацией;</w:t>
            </w:r>
            <w:proofErr w:type="gramEnd"/>
          </w:p>
          <w:p w:rsidR="00C95AB9" w:rsidRPr="007631E2" w:rsidRDefault="00C95AB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 xml:space="preserve">- участник отбора, </w:t>
            </w:r>
            <w:r w:rsidRPr="007631E2">
              <w:rPr>
                <w:rFonts w:ascii="Times New Roman" w:hAnsi="Times New Roman" w:cs="Times New Roman"/>
                <w:shd w:val="clear" w:color="auto" w:fill="FFFFFF"/>
              </w:rPr>
              <w:t>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C95AB9" w:rsidRPr="007631E2" w:rsidRDefault="00C95AB9" w:rsidP="00866F69">
            <w:pPr>
              <w:pStyle w:val="s1"/>
              <w:shd w:val="clear" w:color="auto" w:fill="FFFFFF"/>
              <w:spacing w:before="0" w:beforeAutospacing="0" w:after="200" w:afterAutospacing="0"/>
              <w:ind w:firstLine="600"/>
              <w:jc w:val="both"/>
              <w:rPr>
                <w:sz w:val="22"/>
                <w:szCs w:val="22"/>
              </w:rPr>
            </w:pPr>
            <w:proofErr w:type="gramStart"/>
            <w:r w:rsidRPr="007631E2">
              <w:rPr>
                <w:sz w:val="22"/>
                <w:szCs w:val="22"/>
                <w:shd w:val="clear" w:color="auto" w:fill="FFFFFF"/>
              </w:rPr>
      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</w:t>
            </w:r>
            <w:r w:rsidRPr="007631E2">
              <w:rPr>
                <w:sz w:val="22"/>
                <w:szCs w:val="22"/>
                <w:shd w:val="clear" w:color="auto" w:fill="FFFFFF"/>
              </w:rPr>
              <w:lastRenderedPageBreak/>
              <w:t>наличии) участника отбора, являющегося юридическим лицом – участником отбора.</w:t>
            </w:r>
            <w:proofErr w:type="gramEnd"/>
          </w:p>
          <w:p w:rsidR="00C95AB9" w:rsidRPr="007631E2" w:rsidRDefault="00C95AB9" w:rsidP="00866F69">
            <w:pPr>
              <w:pStyle w:val="a4"/>
              <w:spacing w:before="0" w:beforeAutospacing="0" w:after="20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Для участия в отборе участник отбора в течение срока, указанного в объявлении о проведении отбора:</w:t>
            </w:r>
          </w:p>
          <w:p w:rsidR="00C95AB9" w:rsidRPr="007631E2" w:rsidRDefault="00C95AB9" w:rsidP="00866F69">
            <w:pPr>
              <w:pStyle w:val="a4"/>
              <w:spacing w:before="0" w:beforeAutospacing="0" w:after="20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bookmarkStart w:id="3" w:name="Par52"/>
            <w:bookmarkEnd w:id="3"/>
            <w:r w:rsidRPr="007631E2">
              <w:rPr>
                <w:color w:val="000000"/>
                <w:sz w:val="22"/>
                <w:szCs w:val="22"/>
              </w:rPr>
              <w:t>Направляет на почтовый адрес уполномоченного органа заявку и копии (надлежаще заверенные) документов, на бумажном носителе:</w:t>
            </w:r>
          </w:p>
          <w:p w:rsidR="00C95AB9" w:rsidRPr="007631E2" w:rsidRDefault="00C95AB9" w:rsidP="00866F69">
            <w:pPr>
              <w:pStyle w:val="a4"/>
              <w:spacing w:before="0" w:beforeAutospacing="0" w:after="200" w:afterAutospacing="0"/>
              <w:ind w:firstLine="600"/>
              <w:jc w:val="both"/>
              <w:rPr>
                <w:sz w:val="22"/>
                <w:szCs w:val="22"/>
              </w:rPr>
            </w:pPr>
            <w:r w:rsidRPr="007631E2">
              <w:rPr>
                <w:sz w:val="22"/>
                <w:szCs w:val="22"/>
              </w:rPr>
              <w:t xml:space="preserve"> - акт сверки расчетов с </w:t>
            </w:r>
            <w:proofErr w:type="spellStart"/>
            <w:r w:rsidRPr="007631E2">
              <w:rPr>
                <w:sz w:val="22"/>
                <w:szCs w:val="22"/>
              </w:rPr>
              <w:t>ресурсоснабжающей</w:t>
            </w:r>
            <w:proofErr w:type="spellEnd"/>
            <w:r w:rsidRPr="007631E2">
              <w:rPr>
                <w:sz w:val="22"/>
                <w:szCs w:val="22"/>
              </w:rPr>
              <w:t xml:space="preserve"> организацией за поставленный природный газ и электроэнергию;</w:t>
            </w:r>
          </w:p>
          <w:p w:rsidR="00C95AB9" w:rsidRPr="007631E2" w:rsidRDefault="00C95AB9" w:rsidP="00866F69">
            <w:pPr>
              <w:pStyle w:val="ConsPlusNormal"/>
              <w:spacing w:after="200"/>
              <w:ind w:firstLine="6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sz w:val="22"/>
                <w:szCs w:val="22"/>
              </w:rPr>
              <w:t>- справка-расчет об убытках от реализации услуг населению от разницы между себестоимостью услуг и тарифом, утвержденным КТР;</w:t>
            </w:r>
          </w:p>
          <w:p w:rsidR="00C95AB9" w:rsidRDefault="00C95AB9" w:rsidP="00866F69">
            <w:pPr>
              <w:pStyle w:val="ConsPlusNormal"/>
              <w:spacing w:after="200"/>
              <w:ind w:firstLine="6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sz w:val="22"/>
                <w:szCs w:val="22"/>
              </w:rPr>
              <w:t xml:space="preserve">- письменное согласие на осуществление администрацией городского поселения город Серафимович Волгоградской области и муниципального финансового контроля проверок соблюдения условий и порядка получения и использования субсидии.  </w:t>
            </w:r>
          </w:p>
          <w:p w:rsidR="00A0479D" w:rsidRPr="007631E2" w:rsidRDefault="00A0479D" w:rsidP="00866F69">
            <w:pPr>
              <w:pStyle w:val="ConsPlusNormal"/>
              <w:spacing w:after="200"/>
              <w:ind w:firstLine="6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документы, подтверждающие возникновение кредиторской задолженности (договоры, первичные учетные документы, иные документы, подтверждающие кредиторскую задолженность).</w:t>
            </w:r>
          </w:p>
          <w:p w:rsidR="00C95AB9" w:rsidRPr="007631E2" w:rsidRDefault="00C95AB9" w:rsidP="00866F69">
            <w:pPr>
              <w:pStyle w:val="a4"/>
              <w:spacing w:before="0" w:beforeAutospacing="0" w:after="20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Участник отбора вправе представить выписку из Единого государственного реестра юридических лиц.</w:t>
            </w:r>
          </w:p>
          <w:p w:rsidR="00C95AB9" w:rsidRPr="007631E2" w:rsidRDefault="00C95AB9" w:rsidP="00866F69">
            <w:pPr>
              <w:pStyle w:val="a4"/>
              <w:spacing w:before="0" w:beforeAutospacing="0" w:after="20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В случае непредставления участником отбора указанных выписок, уполномоченный орган запрашивает их в порядке межведомственного информационного взаимодействия.</w:t>
            </w:r>
          </w:p>
          <w:p w:rsidR="00C95AB9" w:rsidRPr="007631E2" w:rsidRDefault="00C95AB9" w:rsidP="00866F69">
            <w:pPr>
              <w:pStyle w:val="a4"/>
              <w:spacing w:before="0" w:beforeAutospacing="0" w:after="20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 xml:space="preserve">Копии документов должны быть читаемы, текст, </w:t>
            </w:r>
            <w:proofErr w:type="gramStart"/>
            <w:r w:rsidRPr="007631E2">
              <w:rPr>
                <w:color w:val="000000"/>
                <w:sz w:val="22"/>
                <w:szCs w:val="22"/>
              </w:rPr>
              <w:t>подписи</w:t>
            </w:r>
            <w:proofErr w:type="gramEnd"/>
            <w:r w:rsidRPr="007631E2">
              <w:rPr>
                <w:color w:val="000000"/>
                <w:sz w:val="22"/>
                <w:szCs w:val="22"/>
              </w:rPr>
              <w:t xml:space="preserve"> и печати не смазаны;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lastRenderedPageBreak/>
              <w:t>Категории и критерии отбора получателей субсидии</w:t>
            </w:r>
          </w:p>
        </w:tc>
        <w:tc>
          <w:tcPr>
            <w:tcW w:w="5635" w:type="dxa"/>
          </w:tcPr>
          <w:p w:rsidR="00C95AB9" w:rsidRPr="007631E2" w:rsidRDefault="00C95AB9" w:rsidP="00844C78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Критериями отбора получателей субсидии являются:</w:t>
            </w:r>
          </w:p>
          <w:p w:rsidR="00C95AB9" w:rsidRPr="007631E2" w:rsidRDefault="00C95AB9" w:rsidP="00844C78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деятельности по продаже (оказанию) коммунальных ресурсов (услуг) в сфере теплоснабжения, водоснабжения и водоотведения на территории городского поселения г. Серафимович Серафимовичского муниципального района Волгоградской области;</w:t>
            </w:r>
          </w:p>
          <w:p w:rsidR="00C95AB9" w:rsidRPr="007631E2" w:rsidRDefault="00C95AB9" w:rsidP="00844C78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период работы организации в сфере ЖКХ не менее 2-х лет;</w:t>
            </w:r>
          </w:p>
          <w:p w:rsidR="00C95AB9" w:rsidRPr="007631E2" w:rsidRDefault="00C95AB9" w:rsidP="00844C78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оказание организацией услуг в сфере ЖКХ в объеме не менее 50 процентов;</w:t>
            </w:r>
          </w:p>
          <w:p w:rsidR="00C95AB9" w:rsidRPr="007631E2" w:rsidRDefault="00C95AB9" w:rsidP="00844C78">
            <w:pPr>
              <w:pStyle w:val="ConsPlusNormal"/>
              <w:ind w:firstLine="60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3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наличие у организации убытков от реализации услуг населению от разницы между себестоимостью услуг и тарифом, утвержденным КТР.  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Порядок подачи участниками отбора заявок и требования, предъявляемые к форме и содержанию заявок</w:t>
            </w:r>
          </w:p>
        </w:tc>
        <w:tc>
          <w:tcPr>
            <w:tcW w:w="5635" w:type="dxa"/>
          </w:tcPr>
          <w:p w:rsidR="00766642" w:rsidRDefault="00766642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Заявка подается по форме согласно приложению № 1 к Порядку предоставления субсидии (ссылка на порядок выше).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Заявка должна содержать следующие сведения: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Информацию об участнике отбора: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lastRenderedPageBreak/>
              <w:t>полное и сокращенное (при наличии) наименование участника отбора получателей субсидий;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основной государственный регистрационный номер участника отбора получателей субсидий (для юридических лиц);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дата и код причины постановки на учет в налоговом органе;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адрес юридического лица;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номер контактного телефона, почтовый адрес и адрес электронной почты для направления юридически значимых сообщений;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7631E2">
              <w:rPr>
                <w:color w:val="000000"/>
                <w:sz w:val="22"/>
                <w:szCs w:val="22"/>
              </w:rPr>
      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 </w:t>
            </w:r>
            <w:hyperlink r:id="rId10" w:anchor="/document/10105638/entry/0" w:history="1">
              <w:r w:rsidRPr="007631E2">
                <w:rPr>
                  <w:color w:val="000000"/>
                  <w:sz w:val="22"/>
                  <w:szCs w:val="22"/>
                </w:rPr>
                <w:t>Федеральным законом</w:t>
              </w:r>
            </w:hyperlink>
            <w:r w:rsidRPr="007631E2">
              <w:rPr>
                <w:color w:val="000000"/>
                <w:sz w:val="22"/>
                <w:szCs w:val="22"/>
              </w:rPr>
              <w:t> "О сельскохозяйственной кооперации"), членов коллегиального исполнительного органа, лица, исполняющего функции единоличного исполнительного органа;</w:t>
            </w:r>
            <w:proofErr w:type="gramEnd"/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информация о руководителе юридического лица (фамилия, имя, отчество (при наличии), идентификационный номер налогоплательщика, должность);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Информацию и документы, подтверждающие соответствие участника отбора установленным в объявлении о проведении отбора требованиям.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 xml:space="preserve">Информацию и документы, представляемые при проведении отбора в процессе документооборота: 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подтверждение согласия на публикацию (размещение) в информационно-телекоммуникационной сети "Интернет"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Значение предложенного участником отбора результата предоставления субсидии и показателей предоставления субсидии, размер запрашиваемых средств.</w:t>
            </w:r>
          </w:p>
          <w:p w:rsidR="00C95AB9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Заявка подписывается руководителем участника отбора или уполномоченным им лицом.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lastRenderedPageBreak/>
              <w:t>Порядок отзыва заявок</w:t>
            </w:r>
          </w:p>
        </w:tc>
        <w:tc>
          <w:tcPr>
            <w:tcW w:w="5635" w:type="dxa"/>
          </w:tcPr>
          <w:p w:rsidR="00C95AB9" w:rsidRPr="007631E2" w:rsidRDefault="00866F69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 xml:space="preserve">Внесение изменений в заявку или отзыв заявки осуществляется </w:t>
            </w:r>
            <w:r w:rsidRPr="007631E2">
              <w:rPr>
                <w:rFonts w:ascii="Times New Roman" w:hAnsi="Times New Roman" w:cs="Times New Roman"/>
                <w:shd w:val="clear" w:color="auto" w:fill="FFFFFF"/>
              </w:rPr>
              <w:t xml:space="preserve">участником отбора </w:t>
            </w:r>
            <w:r w:rsidRPr="007631E2">
              <w:rPr>
                <w:rFonts w:ascii="Times New Roman" w:hAnsi="Times New Roman" w:cs="Times New Roman"/>
                <w:color w:val="000000"/>
              </w:rPr>
              <w:t>в порядке, аналогичном порядку формирования заявок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Порядок внесения изменений в заявки, а также условия внесения изменений в заявку до окончания срока приема заявок после подачи участниками отбора уведомления об отзыве заявки и последующего формирования новой заявки</w:t>
            </w:r>
          </w:p>
        </w:tc>
        <w:tc>
          <w:tcPr>
            <w:tcW w:w="5635" w:type="dxa"/>
          </w:tcPr>
          <w:p w:rsidR="00C95AB9" w:rsidRPr="007631E2" w:rsidRDefault="00844C78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 xml:space="preserve">Внесение изменений в заявку или отзыв заявки осуществляется </w:t>
            </w:r>
            <w:r w:rsidRPr="007631E2">
              <w:rPr>
                <w:rFonts w:ascii="Times New Roman" w:hAnsi="Times New Roman" w:cs="Times New Roman"/>
                <w:shd w:val="clear" w:color="auto" w:fill="FFFFFF"/>
              </w:rPr>
              <w:t xml:space="preserve">участником отбора </w:t>
            </w:r>
            <w:r w:rsidRPr="007631E2">
              <w:rPr>
                <w:rFonts w:ascii="Times New Roman" w:hAnsi="Times New Roman" w:cs="Times New Roman"/>
                <w:color w:val="000000"/>
              </w:rPr>
              <w:t>в порядке, аналогичном порядку формирования заявок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lastRenderedPageBreak/>
              <w:t>Порядок рассмотрения заявок на предмет их соответствия установленным в объявлении о проведении отбора требованиям, категориям и критериям</w:t>
            </w:r>
          </w:p>
        </w:tc>
        <w:tc>
          <w:tcPr>
            <w:tcW w:w="5635" w:type="dxa"/>
          </w:tcPr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Главный распорядитель бюджетных средств не позднее одного рабочего дня, следующего за днем вскрытия заявок, подписывает протокол вскрытия заявок, содержащий следующую информацию о поступивших для участия в отборе заявках: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регистрационный номер заявки;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дату и время поступления заявки;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полное наименование участника отбора получателей субсидий;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адрес юридического лица;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запрашиваемый участником отбора размер субсидии.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Протокол вскрытия заявок, размещается на официальном сайте уполномоченного органа не позднее одного рабочего дня, следующего за днем его подписания.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Заявка признается надлежащей, если она соответствует указанным в объявлении о проведении отбора требованиям, а также отсутствуют основания для отклонения заявки.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Порядок ранжирования поступивших заявок определяется исходя из очередности поступления заявок.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bookmarkStart w:id="4" w:name="P150"/>
            <w:bookmarkEnd w:id="4"/>
            <w:r w:rsidRPr="007631E2">
              <w:rPr>
                <w:color w:val="000000"/>
                <w:sz w:val="22"/>
                <w:szCs w:val="22"/>
              </w:rPr>
              <w:t>В случае если в Уполномоченный орган в один день поступило несколько заявок от участников отбора при недостаточности лимита бюджетных обязатель</w:t>
            </w:r>
            <w:proofErr w:type="gramStart"/>
            <w:r w:rsidRPr="007631E2">
              <w:rPr>
                <w:color w:val="000000"/>
                <w:sz w:val="22"/>
                <w:szCs w:val="22"/>
              </w:rPr>
              <w:t>ств дл</w:t>
            </w:r>
            <w:proofErr w:type="gramEnd"/>
            <w:r w:rsidRPr="007631E2">
              <w:rPr>
                <w:color w:val="000000"/>
                <w:sz w:val="22"/>
                <w:szCs w:val="22"/>
              </w:rPr>
              <w:t xml:space="preserve">я предоставления субсидии всем обратившимся участникам отбора, субсидия предоставляется тому участнику отбора, чья заявка зарегистрирована ранее. 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В целях завершения отбора и определения победителей отбора формируется протокол подведения итогов отбора.</w:t>
            </w:r>
          </w:p>
          <w:p w:rsidR="00866F6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Протокол подведения итогов отбора размещается  на официальном сайте уполномоченного органа не позднее 1-го рабочего дня, следующего за днем его подписания.</w:t>
            </w:r>
          </w:p>
          <w:p w:rsidR="00C95AB9" w:rsidRPr="007631E2" w:rsidRDefault="00866F69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 xml:space="preserve">Внесение изменений в протокол подведения итогов отбора осуществляется не позднее 10 календарных дней со дня </w:t>
            </w:r>
            <w:proofErr w:type="gramStart"/>
            <w:r w:rsidRPr="007631E2">
              <w:rPr>
                <w:color w:val="000000"/>
                <w:sz w:val="22"/>
                <w:szCs w:val="22"/>
              </w:rPr>
              <w:t>подписания первых версий протокола подведения итогов отбора</w:t>
            </w:r>
            <w:proofErr w:type="gramEnd"/>
            <w:r w:rsidRPr="007631E2">
              <w:rPr>
                <w:color w:val="000000"/>
                <w:sz w:val="22"/>
                <w:szCs w:val="22"/>
              </w:rPr>
              <w:t xml:space="preserve"> путем размещения новой версии указанных протоколов с указанием причин внесения изменений.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Информацию об отсутствии возможности возврата заявок участниками отбора на доработку</w:t>
            </w:r>
          </w:p>
        </w:tc>
        <w:tc>
          <w:tcPr>
            <w:tcW w:w="5635" w:type="dxa"/>
          </w:tcPr>
          <w:p w:rsidR="00C95AB9" w:rsidRPr="007631E2" w:rsidRDefault="00844C78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</w:rPr>
              <w:t>Нет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Порядок отклонения заявок, а также основания для их отклонения</w:t>
            </w:r>
          </w:p>
        </w:tc>
        <w:tc>
          <w:tcPr>
            <w:tcW w:w="5635" w:type="dxa"/>
          </w:tcPr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Основаниями для отклонения заявки и отказа в предоставлении субсидии являются: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- несоответствие участника отбора требованиям, установленным в соответствии с пунктом 1.6</w:t>
            </w:r>
            <w:hyperlink r:id="rId11" w:anchor="/document/407967939/entry/1128" w:history="1"/>
            <w:r w:rsidRPr="007631E2">
              <w:rPr>
                <w:color w:val="000000"/>
                <w:sz w:val="22"/>
                <w:szCs w:val="22"/>
              </w:rPr>
              <w:t> настоящего Порядка;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- несоответствие участника отбора критериям, установленным в соответствии с пунктом 2.6</w:t>
            </w:r>
            <w:hyperlink r:id="rId12" w:anchor="/document/407967939/entry/1128" w:history="1"/>
            <w:r w:rsidRPr="007631E2">
              <w:rPr>
                <w:color w:val="000000"/>
                <w:sz w:val="22"/>
                <w:szCs w:val="22"/>
              </w:rPr>
              <w:t> настоящего Порядка;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- непредставление (представление не в полном объеме) документов, указанных в объявлении о проведении отбора, предусмотренных правовым актом;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 xml:space="preserve">- несоответствие представленных участником отбора заявок и (или) документов требованиям, установленным в объявлении о проведении отбора, </w:t>
            </w:r>
            <w:r w:rsidRPr="007631E2">
              <w:rPr>
                <w:color w:val="000000"/>
                <w:sz w:val="22"/>
                <w:szCs w:val="22"/>
              </w:rPr>
              <w:lastRenderedPageBreak/>
              <w:t>предусмотренных правовым актом;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 xml:space="preserve">- недостоверность информации, содержащейся в документах, представленных участником </w:t>
            </w:r>
            <w:proofErr w:type="gramStart"/>
            <w:r w:rsidRPr="007631E2">
              <w:rPr>
                <w:color w:val="000000"/>
                <w:sz w:val="22"/>
                <w:szCs w:val="22"/>
              </w:rPr>
              <w:t>отбора</w:t>
            </w:r>
            <w:proofErr w:type="gramEnd"/>
            <w:r w:rsidRPr="007631E2">
              <w:rPr>
                <w:color w:val="000000"/>
                <w:sz w:val="22"/>
                <w:szCs w:val="22"/>
              </w:rPr>
              <w:t xml:space="preserve"> в целях подтверждения соответствия установленным правовым актом требованиям;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- подача участником отбора заявки после даты и (или) времени, определенных для подачи заявок.</w:t>
            </w:r>
          </w:p>
          <w:p w:rsidR="00C95AB9" w:rsidRPr="007631E2" w:rsidRDefault="00844C78" w:rsidP="00866F69">
            <w:pPr>
              <w:pStyle w:val="a4"/>
              <w:spacing w:before="0" w:beforeAutospacing="0" w:after="0" w:afterAutospacing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 xml:space="preserve">Решение об отказе в предоставлении субсидии принимается также в отношении представленных к субсидированию расходов при </w:t>
            </w:r>
            <w:proofErr w:type="spellStart"/>
            <w:r w:rsidRPr="007631E2">
              <w:rPr>
                <w:color w:val="000000"/>
                <w:sz w:val="22"/>
                <w:szCs w:val="22"/>
              </w:rPr>
              <w:t>неподписании</w:t>
            </w:r>
            <w:proofErr w:type="spellEnd"/>
            <w:r w:rsidRPr="007631E2">
              <w:rPr>
                <w:color w:val="000000"/>
                <w:sz w:val="22"/>
                <w:szCs w:val="22"/>
              </w:rPr>
              <w:t xml:space="preserve"> участником отбора соглашения в срок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lastRenderedPageBreak/>
              <w:t>Объем распределяемой в рамках отбора субсидии, правила распределения субсидии по результатам отбора</w:t>
            </w:r>
          </w:p>
        </w:tc>
        <w:tc>
          <w:tcPr>
            <w:tcW w:w="5635" w:type="dxa"/>
          </w:tcPr>
          <w:p w:rsidR="00533925" w:rsidRDefault="00533925" w:rsidP="00866F69">
            <w:pPr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5 500 000,00 (пять миллионов пятьсот тысяч) рублей 00 копеек</w:t>
            </w:r>
          </w:p>
          <w:p w:rsidR="00C95AB9" w:rsidRPr="007631E2" w:rsidRDefault="00866F69" w:rsidP="00866F69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631E2">
              <w:rPr>
                <w:rFonts w:ascii="Times New Roman" w:hAnsi="Times New Roman" w:cs="Times New Roman"/>
                <w:shd w:val="clear" w:color="auto" w:fill="FFFFFF"/>
              </w:rPr>
              <w:t>При недостаточности сре</w:t>
            </w:r>
            <w:proofErr w:type="gramStart"/>
            <w:r w:rsidRPr="007631E2">
              <w:rPr>
                <w:rFonts w:ascii="Times New Roman" w:hAnsi="Times New Roman" w:cs="Times New Roman"/>
                <w:shd w:val="clear" w:color="auto" w:fill="FFFFFF"/>
              </w:rPr>
              <w:t>дств дл</w:t>
            </w:r>
            <w:proofErr w:type="gramEnd"/>
            <w:r w:rsidRPr="007631E2">
              <w:rPr>
                <w:rFonts w:ascii="Times New Roman" w:hAnsi="Times New Roman" w:cs="Times New Roman"/>
                <w:shd w:val="clear" w:color="auto" w:fill="FFFFFF"/>
              </w:rPr>
              <w:t>я выплаты субсидий всем получателям субсидий, представившим заявочную документацию в администрацию, преимущественное право на получение субсидий имеют получатели субсидий, заявочная документация которых ранее зарегистрирована в установленном порядке.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Порядок предоставления участникам отбора разъяснения положений объявления о проведении отбора, даты начала и окончания срока предоставления таких разъяснений</w:t>
            </w:r>
          </w:p>
        </w:tc>
        <w:tc>
          <w:tcPr>
            <w:tcW w:w="5635" w:type="dxa"/>
          </w:tcPr>
          <w:p w:rsidR="00C95AB9" w:rsidRPr="007631E2" w:rsidRDefault="00844C78" w:rsidP="00866F69">
            <w:pPr>
              <w:ind w:firstLine="6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1E2">
              <w:rPr>
                <w:rFonts w:ascii="Times New Roman" w:hAnsi="Times New Roman" w:cs="Times New Roman"/>
                <w:shd w:val="clear" w:color="auto" w:fill="FFFFFF"/>
              </w:rPr>
              <w:t xml:space="preserve">Участник отбора </w:t>
            </w:r>
            <w:r w:rsidRPr="007631E2">
              <w:rPr>
                <w:rFonts w:ascii="Times New Roman" w:hAnsi="Times New Roman" w:cs="Times New Roman"/>
                <w:color w:val="000000"/>
              </w:rPr>
              <w:t>со дня размещения объявления о проведении отбора на официальном сайте уполномоченного органа и не позднее пяти рабочих дней до дня завершения подачи заявок вправе направить в уполномоченный орган три запроса о разъяснении положений объявления о проведении отбора.</w:t>
            </w:r>
          </w:p>
          <w:p w:rsidR="00844C78" w:rsidRPr="007631E2" w:rsidRDefault="00844C78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Уполномоченный орган в ответ на вышеуказанный запрос, направляет разъяснение положений объявления о проведении отбора не позднее трех рабочих дней со дня получения такого запроса, путем направления на адрес электронной почты участника, указанный в заявке участника. Представленное уполномоченным органом разъяснение положений объявления о проведении отбора не должно изменять суть информации, содержащейся в таком объявлении.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>Срок, в течение которого победитель (победители) отбора должен (должны) подписать соглашение</w:t>
            </w:r>
          </w:p>
        </w:tc>
        <w:tc>
          <w:tcPr>
            <w:tcW w:w="5635" w:type="dxa"/>
          </w:tcPr>
          <w:p w:rsidR="00C95AB9" w:rsidRPr="007631E2" w:rsidRDefault="00844C78" w:rsidP="00866F69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631E2">
              <w:rPr>
                <w:rFonts w:ascii="Times New Roman" w:hAnsi="Times New Roman" w:cs="Times New Roman"/>
                <w:lang w:eastAsia="ru-RU"/>
              </w:rPr>
              <w:t>Предоставление субсидии осуществляется на основании соглашения. Соглашение заключается между уполномоченным органом и получателем субсидии в соответствии с типовой формой, установленной администрацией, подписывается в течение трех рабочих дней со дня объявления получателя субсидии.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 xml:space="preserve">Условие признания победителя отбора </w:t>
            </w:r>
            <w:proofErr w:type="gramStart"/>
            <w:r w:rsidRPr="007631E2">
              <w:rPr>
                <w:rFonts w:ascii="Times New Roman" w:hAnsi="Times New Roman" w:cs="Times New Roman"/>
                <w:color w:val="000000"/>
              </w:rPr>
              <w:t>уклонившимся</w:t>
            </w:r>
            <w:proofErr w:type="gramEnd"/>
            <w:r w:rsidRPr="007631E2">
              <w:rPr>
                <w:rFonts w:ascii="Times New Roman" w:hAnsi="Times New Roman" w:cs="Times New Roman"/>
                <w:color w:val="000000"/>
              </w:rPr>
              <w:t xml:space="preserve"> от заключения соглашения</w:t>
            </w:r>
          </w:p>
        </w:tc>
        <w:tc>
          <w:tcPr>
            <w:tcW w:w="5635" w:type="dxa"/>
          </w:tcPr>
          <w:p w:rsidR="00C95AB9" w:rsidRPr="007631E2" w:rsidRDefault="00844C78" w:rsidP="00866F69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lang w:eastAsia="ru-RU"/>
              </w:rPr>
      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      </w:r>
          </w:p>
        </w:tc>
      </w:tr>
      <w:tr w:rsidR="00C95AB9" w:rsidRPr="007631E2" w:rsidTr="00844C78">
        <w:tc>
          <w:tcPr>
            <w:tcW w:w="3936" w:type="dxa"/>
          </w:tcPr>
          <w:p w:rsidR="00C95AB9" w:rsidRPr="007631E2" w:rsidRDefault="00C95AB9" w:rsidP="00866F69">
            <w:pPr>
              <w:jc w:val="center"/>
              <w:rPr>
                <w:rFonts w:ascii="Times New Roman" w:hAnsi="Times New Roman" w:cs="Times New Roman"/>
              </w:rPr>
            </w:pPr>
            <w:r w:rsidRPr="007631E2">
              <w:rPr>
                <w:rFonts w:ascii="Times New Roman" w:hAnsi="Times New Roman" w:cs="Times New Roman"/>
                <w:color w:val="000000"/>
              </w:rPr>
              <w:t xml:space="preserve">Сроки </w:t>
            </w:r>
            <w:proofErr w:type="gramStart"/>
            <w:r w:rsidRPr="007631E2">
              <w:rPr>
                <w:rFonts w:ascii="Times New Roman" w:hAnsi="Times New Roman" w:cs="Times New Roman"/>
                <w:color w:val="000000"/>
              </w:rPr>
              <w:t>размещения протокола подведения итогов отбора</w:t>
            </w:r>
            <w:proofErr w:type="gramEnd"/>
            <w:r w:rsidRPr="007631E2">
              <w:rPr>
                <w:rFonts w:ascii="Times New Roman" w:hAnsi="Times New Roman" w:cs="Times New Roman"/>
                <w:color w:val="000000"/>
              </w:rPr>
              <w:t xml:space="preserve"> на официальном сайте уполномоченного органа</w:t>
            </w:r>
          </w:p>
        </w:tc>
        <w:tc>
          <w:tcPr>
            <w:tcW w:w="5635" w:type="dxa"/>
          </w:tcPr>
          <w:p w:rsidR="00C95AB9" w:rsidRPr="007631E2" w:rsidRDefault="00844C78" w:rsidP="00866F69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7631E2">
              <w:rPr>
                <w:color w:val="000000"/>
                <w:sz w:val="22"/>
                <w:szCs w:val="22"/>
              </w:rPr>
              <w:t>Протокол подведения итогов отбора размещается  на официальном сайте уполномоченного органа не позднее 1-го рабочего дня, следующего за днем его подписания.</w:t>
            </w:r>
          </w:p>
        </w:tc>
      </w:tr>
    </w:tbl>
    <w:p w:rsidR="00C95AB9" w:rsidRDefault="00C95AB9" w:rsidP="00866F69">
      <w:pPr>
        <w:spacing w:after="0"/>
        <w:jc w:val="center"/>
        <w:rPr>
          <w:rFonts w:ascii="Times New Roman" w:hAnsi="Times New Roman" w:cs="Times New Roman"/>
        </w:rPr>
      </w:pPr>
    </w:p>
    <w:p w:rsidR="00AC17E5" w:rsidRDefault="00AC17E5" w:rsidP="00866F69">
      <w:pPr>
        <w:spacing w:after="0"/>
        <w:jc w:val="center"/>
        <w:rPr>
          <w:rFonts w:ascii="Times New Roman" w:hAnsi="Times New Roman" w:cs="Times New Roman"/>
        </w:rPr>
      </w:pPr>
    </w:p>
    <w:p w:rsidR="00AC17E5" w:rsidRDefault="00AC17E5" w:rsidP="00866F69">
      <w:pPr>
        <w:spacing w:after="0"/>
        <w:jc w:val="center"/>
        <w:rPr>
          <w:rFonts w:ascii="Times New Roman" w:hAnsi="Times New Roman" w:cs="Times New Roman"/>
        </w:rPr>
      </w:pPr>
    </w:p>
    <w:sectPr w:rsidR="00AC17E5" w:rsidSect="00866F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AB9"/>
    <w:rsid w:val="00375D3C"/>
    <w:rsid w:val="00533925"/>
    <w:rsid w:val="0056320E"/>
    <w:rsid w:val="007631E2"/>
    <w:rsid w:val="00766642"/>
    <w:rsid w:val="007969E4"/>
    <w:rsid w:val="00844C78"/>
    <w:rsid w:val="00866F69"/>
    <w:rsid w:val="00A0479D"/>
    <w:rsid w:val="00AC17E5"/>
    <w:rsid w:val="00C95AB9"/>
    <w:rsid w:val="00D45333"/>
    <w:rsid w:val="00D74085"/>
    <w:rsid w:val="00D9393C"/>
    <w:rsid w:val="00F056BB"/>
    <w:rsid w:val="00F4204B"/>
    <w:rsid w:val="00F7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5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C9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740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afimadmin.ru/wp-content/uploads/2025/02/Postavnovlenie-14-ot-17.02.2025-1.pdf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srf_gp.serafim@volganet.ru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</dc:creator>
  <cp:keywords/>
  <dc:description/>
  <cp:lastModifiedBy>Algo</cp:lastModifiedBy>
  <cp:revision>12</cp:revision>
  <dcterms:created xsi:type="dcterms:W3CDTF">2025-02-17T15:07:00Z</dcterms:created>
  <dcterms:modified xsi:type="dcterms:W3CDTF">2025-02-18T07:09:00Z</dcterms:modified>
</cp:coreProperties>
</file>