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F6D" w:rsidRDefault="005B1EEE" w:rsidP="00F63F6D">
      <w:pPr>
        <w:shd w:val="clear" w:color="auto" w:fill="FFFFFF"/>
        <w:rPr>
          <w:rFonts w:ascii="Times New Roman" w:hAnsi="Times New Roman" w:cs="Times New Roman"/>
          <w:bCs/>
          <w:sz w:val="24"/>
          <w:szCs w:val="24"/>
        </w:rPr>
      </w:pPr>
      <w:r w:rsidRPr="00F63F6D">
        <w:rPr>
          <w:rFonts w:ascii="Times New Roman" w:hAnsi="Times New Roman" w:cs="Times New Roman"/>
          <w:bCs/>
          <w:sz w:val="24"/>
          <w:szCs w:val="24"/>
        </w:rPr>
        <w:t>Правовыми основаниями для предоставления муниципальной услуги «</w:t>
      </w:r>
      <w:r w:rsidR="00F63F6D" w:rsidRPr="00F63F6D">
        <w:rPr>
          <w:rFonts w:ascii="Times New Roman" w:hAnsi="Times New Roman" w:cs="Times New Roman"/>
          <w:sz w:val="24"/>
          <w:szCs w:val="24"/>
        </w:rPr>
        <w:t>Предоставление гражданам для собственных нужд земельных участков, находящихся в муниципальной собственности, и земельных участков, государственная собственность на которые не разграничена, расположенных на территории городского поселения город Серафимович Волгоградской области</w:t>
      </w:r>
      <w:proofErr w:type="gramStart"/>
      <w:r w:rsidR="00F63F6D" w:rsidRPr="00F63F6D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F63F6D" w:rsidRPr="00F63F6D">
        <w:rPr>
          <w:rFonts w:ascii="Times New Roman" w:hAnsi="Times New Roman" w:cs="Times New Roman"/>
          <w:sz w:val="24"/>
          <w:szCs w:val="24"/>
        </w:rPr>
        <w:t xml:space="preserve"> для размещения гаражей</w:t>
      </w:r>
      <w:r w:rsidRPr="00F63F6D">
        <w:rPr>
          <w:rFonts w:ascii="Times New Roman" w:hAnsi="Times New Roman" w:cs="Times New Roman"/>
          <w:bCs/>
          <w:sz w:val="24"/>
          <w:szCs w:val="24"/>
        </w:rPr>
        <w:t xml:space="preserve">»  являются следующие нормативные правовые акты: </w:t>
      </w:r>
    </w:p>
    <w:p w:rsidR="00F63F6D" w:rsidRPr="00F63F6D" w:rsidRDefault="00F63F6D" w:rsidP="00F63F6D">
      <w:pPr>
        <w:shd w:val="clear" w:color="auto" w:fill="FFFFFF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bookmarkStart w:id="0" w:name="_GoBack"/>
      <w:bookmarkEnd w:id="0"/>
      <w:r w:rsidRPr="00F63F6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Конституция Российской Федерации ("Российская газета", № 237, 25.12.1993);</w:t>
      </w:r>
    </w:p>
    <w:p w:rsidR="00F63F6D" w:rsidRPr="00F63F6D" w:rsidRDefault="00F63F6D" w:rsidP="00F63F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proofErr w:type="gramStart"/>
      <w:r w:rsidRPr="00F63F6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Земельный кодекс Российской Федерации от 25.10.2001 № 136-ФЗ (Собрание</w:t>
      </w:r>
      <w:proofErr w:type="gramEnd"/>
    </w:p>
    <w:p w:rsidR="00F63F6D" w:rsidRPr="00F63F6D" w:rsidRDefault="00F63F6D" w:rsidP="00F63F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F63F6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законодательства Российской Федерации, 2001, № 44, ст. 4147, «</w:t>
      </w:r>
      <w:proofErr w:type="gramStart"/>
      <w:r w:rsidRPr="00F63F6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Парламентская</w:t>
      </w:r>
      <w:proofErr w:type="gramEnd"/>
    </w:p>
    <w:p w:rsidR="00F63F6D" w:rsidRPr="00F63F6D" w:rsidRDefault="00F63F6D" w:rsidP="00F63F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F63F6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газета», № 204 - 205, 30.10.2001, «Российская газета», № 211 - 212, 30.10.2001);</w:t>
      </w:r>
    </w:p>
    <w:p w:rsidR="00F63F6D" w:rsidRPr="00F63F6D" w:rsidRDefault="00F63F6D" w:rsidP="00F63F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F63F6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Федеральный закон от 25.10.2001 № 137-ФЗ «О введении в действие</w:t>
      </w:r>
    </w:p>
    <w:p w:rsidR="00F63F6D" w:rsidRPr="00F63F6D" w:rsidRDefault="00F63F6D" w:rsidP="00F63F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proofErr w:type="gramStart"/>
      <w:r w:rsidRPr="00F63F6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Земельного кодекса Российской Федерации» (Собрание законодательства</w:t>
      </w:r>
      <w:proofErr w:type="gramEnd"/>
    </w:p>
    <w:p w:rsidR="00F63F6D" w:rsidRPr="00F63F6D" w:rsidRDefault="00F63F6D" w:rsidP="00F63F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F63F6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Российской Федерации, 2001, № 44, ст. 4148, «Парламентская газета», № 204 - 205,</w:t>
      </w:r>
    </w:p>
    <w:p w:rsidR="00F63F6D" w:rsidRPr="00F63F6D" w:rsidRDefault="00F63F6D" w:rsidP="00F63F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proofErr w:type="gramStart"/>
      <w:r w:rsidRPr="00F63F6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30.10.2001, «Российская газета», № 211 - 212, 30.10.2001);</w:t>
      </w:r>
      <w:proofErr w:type="gramEnd"/>
    </w:p>
    <w:p w:rsidR="00F63F6D" w:rsidRPr="00F63F6D" w:rsidRDefault="00F63F6D" w:rsidP="00F63F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F63F6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Федеральный закон от 18.06.2001 № 78-ФЗ «О землеустройстве»</w:t>
      </w:r>
    </w:p>
    <w:p w:rsidR="00F63F6D" w:rsidRPr="00F63F6D" w:rsidRDefault="00F63F6D" w:rsidP="00F63F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proofErr w:type="gramStart"/>
      <w:r w:rsidRPr="00F63F6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(«Парламентская газета», № 114 - 115, 23.06.2001, «Российская газета», № 118 - 119,</w:t>
      </w:r>
      <w:proofErr w:type="gramEnd"/>
    </w:p>
    <w:p w:rsidR="00F63F6D" w:rsidRPr="00F63F6D" w:rsidRDefault="00F63F6D" w:rsidP="00F63F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F63F6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23.06.2001, Собрание законодательства Российской Федерации, 25.06.2001, № 26, ст.</w:t>
      </w:r>
    </w:p>
    <w:p w:rsidR="00F63F6D" w:rsidRPr="00F63F6D" w:rsidRDefault="00F63F6D" w:rsidP="00F63F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F63F6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Федеральный закон от 27.07.2006 № 152-ФЗ «О персональных данных»</w:t>
      </w:r>
    </w:p>
    <w:p w:rsidR="00F63F6D" w:rsidRPr="00F63F6D" w:rsidRDefault="00F63F6D" w:rsidP="00F63F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proofErr w:type="gramStart"/>
      <w:r w:rsidRPr="00F63F6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(«Российская газета», № 165, 29.07.2006, «Собрание законодательства Российской</w:t>
      </w:r>
      <w:proofErr w:type="gramEnd"/>
    </w:p>
    <w:p w:rsidR="00F63F6D" w:rsidRPr="00F63F6D" w:rsidRDefault="00F63F6D" w:rsidP="00F63F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F63F6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Федерации», 31.07.2006, № 31 (1 ч.), ст. 3451, «Парламентская газета», № 126-127,</w:t>
      </w:r>
    </w:p>
    <w:p w:rsidR="00F63F6D" w:rsidRPr="00F63F6D" w:rsidRDefault="00F63F6D" w:rsidP="00F63F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F63F6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03.08.2006);</w:t>
      </w:r>
    </w:p>
    <w:p w:rsidR="00F63F6D" w:rsidRPr="00F63F6D" w:rsidRDefault="00F63F6D" w:rsidP="00F63F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F63F6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Федеральный закон от 02.05.2006 № 59-ФЗ «О порядке рассмотрения</w:t>
      </w:r>
    </w:p>
    <w:p w:rsidR="00F63F6D" w:rsidRPr="00F63F6D" w:rsidRDefault="00F63F6D" w:rsidP="00F63F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proofErr w:type="gramStart"/>
      <w:r w:rsidRPr="00F63F6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обращений граждан Российской Федерации» (Собрание законодательства</w:t>
      </w:r>
      <w:proofErr w:type="gramEnd"/>
    </w:p>
    <w:p w:rsidR="00F63F6D" w:rsidRPr="00F63F6D" w:rsidRDefault="00F63F6D" w:rsidP="00F63F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F63F6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Российской Федерации, 08.05.2006, № 19, ст. 2060, «Российская газета», № 95,</w:t>
      </w:r>
    </w:p>
    <w:p w:rsidR="00F63F6D" w:rsidRPr="00F63F6D" w:rsidRDefault="00F63F6D" w:rsidP="00F63F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F63F6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05.05.2006);</w:t>
      </w:r>
    </w:p>
    <w:p w:rsidR="00F63F6D" w:rsidRPr="00F63F6D" w:rsidRDefault="00F63F6D" w:rsidP="00F63F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F63F6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Федеральный закон от 24.07.2007 № 221-ФЗ «О кадастровой деятельности»</w:t>
      </w:r>
    </w:p>
    <w:p w:rsidR="00F63F6D" w:rsidRPr="00F63F6D" w:rsidRDefault="00F63F6D" w:rsidP="00F63F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proofErr w:type="gramStart"/>
      <w:r w:rsidRPr="00F63F6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(Собрание законодательства Российской Федерации, 2007, № 31, ст. 4017,</w:t>
      </w:r>
      <w:proofErr w:type="gramEnd"/>
    </w:p>
    <w:p w:rsidR="00F63F6D" w:rsidRPr="00F63F6D" w:rsidRDefault="00F63F6D" w:rsidP="00F63F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F63F6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«Российская газета», № 165, 01.08.2007, «Парламентская газета», № 99 - 101,</w:t>
      </w:r>
    </w:p>
    <w:p w:rsidR="00F63F6D" w:rsidRPr="00F63F6D" w:rsidRDefault="00F63F6D" w:rsidP="00F63F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F63F6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09.08.2007);</w:t>
      </w:r>
    </w:p>
    <w:p w:rsidR="00F63F6D" w:rsidRPr="00F63F6D" w:rsidRDefault="00F63F6D" w:rsidP="00F63F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F63F6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Федеральный закон от 09.02.2009 № 8-ФЗ «Об обеспечении доступа </w:t>
      </w:r>
      <w:proofErr w:type="gramStart"/>
      <w:r w:rsidRPr="00F63F6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к</w:t>
      </w:r>
      <w:proofErr w:type="gramEnd"/>
    </w:p>
    <w:p w:rsidR="00F63F6D" w:rsidRPr="00F63F6D" w:rsidRDefault="00F63F6D" w:rsidP="00F63F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F63F6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информации о деятельности государственных органов и органов местного</w:t>
      </w:r>
    </w:p>
    <w:p w:rsidR="00F63F6D" w:rsidRPr="00F63F6D" w:rsidRDefault="00F63F6D" w:rsidP="00F63F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proofErr w:type="gramStart"/>
      <w:r w:rsidRPr="00F63F6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самоуправления» («Российская газета», № 25, 13.02.2009, «Собрание</w:t>
      </w:r>
      <w:proofErr w:type="gramEnd"/>
    </w:p>
    <w:p w:rsidR="00F63F6D" w:rsidRPr="00F63F6D" w:rsidRDefault="00F63F6D" w:rsidP="00F63F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F63F6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законодательства Российской Федерации», 16.02.2009, № 7, ст. 776, «</w:t>
      </w:r>
      <w:proofErr w:type="gramStart"/>
      <w:r w:rsidRPr="00F63F6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Парламентская</w:t>
      </w:r>
      <w:proofErr w:type="gramEnd"/>
    </w:p>
    <w:p w:rsidR="00F63F6D" w:rsidRPr="00F63F6D" w:rsidRDefault="00F63F6D" w:rsidP="00F63F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F63F6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газета», № 8, 13 - 19.02.2009);</w:t>
      </w:r>
    </w:p>
    <w:p w:rsidR="00F63F6D" w:rsidRPr="00F63F6D" w:rsidRDefault="00F63F6D" w:rsidP="00F63F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F63F6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Федеральный закон от 27.07.2010 № 210-ФЗ «Об организации предоставления</w:t>
      </w:r>
    </w:p>
    <w:p w:rsidR="00F63F6D" w:rsidRPr="00F63F6D" w:rsidRDefault="00F63F6D" w:rsidP="00F63F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proofErr w:type="gramStart"/>
      <w:r w:rsidRPr="00F63F6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государственных и муниципальных услуг» (Собрание законодательства Российской</w:t>
      </w:r>
      <w:proofErr w:type="gramEnd"/>
    </w:p>
    <w:p w:rsidR="00F63F6D" w:rsidRPr="00F63F6D" w:rsidRDefault="00F63F6D" w:rsidP="00F63F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proofErr w:type="gramStart"/>
      <w:r w:rsidRPr="00F63F6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Федерации, 02.08.2010, № 31, ст. 4179, «Российская газета», № 168, 30.07.2010);</w:t>
      </w:r>
      <w:proofErr w:type="gramEnd"/>
    </w:p>
    <w:p w:rsidR="00F63F6D" w:rsidRPr="00F63F6D" w:rsidRDefault="00F63F6D" w:rsidP="00F63F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F63F6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Федеральный закон от 06.04.2011 № 63-ФЗ «Об электронной подписи»</w:t>
      </w:r>
    </w:p>
    <w:p w:rsidR="00F63F6D" w:rsidRPr="00F63F6D" w:rsidRDefault="00F63F6D" w:rsidP="00F63F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proofErr w:type="gramStart"/>
      <w:r w:rsidRPr="00F63F6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(«Парламентская газета», № 17, 08 - 14.04.2011, «Российская газета», № 75,</w:t>
      </w:r>
      <w:proofErr w:type="gramEnd"/>
    </w:p>
    <w:p w:rsidR="00F63F6D" w:rsidRPr="00F63F6D" w:rsidRDefault="00F63F6D" w:rsidP="00F63F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F63F6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08.04.2011, «Собрание законодательства Российской Федерации», 11.04.2011, № 15,</w:t>
      </w:r>
    </w:p>
    <w:p w:rsidR="00F63F6D" w:rsidRPr="00F63F6D" w:rsidRDefault="00F63F6D" w:rsidP="00F63F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F63F6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ст. 2036);</w:t>
      </w:r>
    </w:p>
    <w:p w:rsidR="00F63F6D" w:rsidRPr="00F63F6D" w:rsidRDefault="00F63F6D" w:rsidP="00F63F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F63F6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Федеральный закон от 13.07.2015 № 218-ФЗ «О государственной регистрации</w:t>
      </w:r>
    </w:p>
    <w:p w:rsidR="00F63F6D" w:rsidRPr="00F63F6D" w:rsidRDefault="00F63F6D" w:rsidP="00F63F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proofErr w:type="gramStart"/>
      <w:r w:rsidRPr="00F63F6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недвижимости» («Российская газета», № 156, 17.07.2015, «Собрание</w:t>
      </w:r>
      <w:proofErr w:type="gramEnd"/>
    </w:p>
    <w:p w:rsidR="00F63F6D" w:rsidRPr="00F63F6D" w:rsidRDefault="00F63F6D" w:rsidP="00F63F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F63F6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законодательства Российской Федерации», 20.07.2015, № 29 (часть I), ст. 4344;</w:t>
      </w:r>
    </w:p>
    <w:p w:rsidR="00F63F6D" w:rsidRPr="00F63F6D" w:rsidRDefault="00F63F6D" w:rsidP="00F63F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F63F6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постановление Правительства Российской Федерации от 25.06.2012</w:t>
      </w:r>
    </w:p>
    <w:p w:rsidR="00F63F6D" w:rsidRPr="00F63F6D" w:rsidRDefault="00F63F6D" w:rsidP="00F63F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F63F6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№ 634 «О видах электронной подписи, использование которых допускается </w:t>
      </w:r>
      <w:proofErr w:type="gramStart"/>
      <w:r w:rsidRPr="00F63F6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при</w:t>
      </w:r>
      <w:proofErr w:type="gramEnd"/>
    </w:p>
    <w:p w:rsidR="00F63F6D" w:rsidRPr="00F63F6D" w:rsidRDefault="00F63F6D" w:rsidP="00F63F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proofErr w:type="gramStart"/>
      <w:r w:rsidRPr="00F63F6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обращении за получением государственных и муниципальных услуг» («Российская</w:t>
      </w:r>
      <w:proofErr w:type="gramEnd"/>
    </w:p>
    <w:p w:rsidR="00F63F6D" w:rsidRPr="00F63F6D" w:rsidRDefault="00F63F6D" w:rsidP="00F63F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F63F6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газета», № 148, 02.07.2012, «Собрание законодательства Российской Федерации»,</w:t>
      </w:r>
    </w:p>
    <w:p w:rsidR="00F63F6D" w:rsidRPr="00F63F6D" w:rsidRDefault="00F63F6D" w:rsidP="00F63F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proofErr w:type="gramStart"/>
      <w:r w:rsidRPr="00F63F6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02.07.2012, № 27, ст. 3744);</w:t>
      </w:r>
      <w:proofErr w:type="gramEnd"/>
    </w:p>
    <w:p w:rsidR="00F63F6D" w:rsidRPr="00F63F6D" w:rsidRDefault="00F63F6D" w:rsidP="00F63F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F63F6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постановление Правительства Российской Федерации от 25.08.2012 № 852</w:t>
      </w:r>
    </w:p>
    <w:p w:rsidR="00F63F6D" w:rsidRPr="00F63F6D" w:rsidRDefault="00F63F6D" w:rsidP="00F63F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F63F6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lastRenderedPageBreak/>
        <w:t xml:space="preserve">«Об утверждении Правил использования </w:t>
      </w:r>
      <w:proofErr w:type="gramStart"/>
      <w:r w:rsidRPr="00F63F6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усиленной</w:t>
      </w:r>
      <w:proofErr w:type="gramEnd"/>
      <w:r w:rsidRPr="00F63F6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квалифицированной</w:t>
      </w:r>
    </w:p>
    <w:p w:rsidR="00F63F6D" w:rsidRPr="00F63F6D" w:rsidRDefault="00F63F6D" w:rsidP="00F63F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F63F6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электронной подписи при обращении за получением </w:t>
      </w:r>
      <w:proofErr w:type="gramStart"/>
      <w:r w:rsidRPr="00F63F6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государственных</w:t>
      </w:r>
      <w:proofErr w:type="gramEnd"/>
      <w:r w:rsidRPr="00F63F6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и</w:t>
      </w:r>
    </w:p>
    <w:p w:rsidR="00F63F6D" w:rsidRPr="00F63F6D" w:rsidRDefault="00F63F6D" w:rsidP="00F63F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F63F6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муниципальных услуг и о внесении изменения в Правила разработки и утверждения</w:t>
      </w:r>
    </w:p>
    <w:p w:rsidR="00F63F6D" w:rsidRPr="00F63F6D" w:rsidRDefault="00F63F6D" w:rsidP="00F63F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F63F6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административных</w:t>
      </w:r>
    </w:p>
    <w:p w:rsidR="00F63F6D" w:rsidRPr="00F63F6D" w:rsidRDefault="00F63F6D" w:rsidP="00F63F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F63F6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регламентов</w:t>
      </w:r>
    </w:p>
    <w:p w:rsidR="00F63F6D" w:rsidRPr="00F63F6D" w:rsidRDefault="00F63F6D" w:rsidP="00F63F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F63F6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предоставления</w:t>
      </w:r>
    </w:p>
    <w:p w:rsidR="00F63F6D" w:rsidRPr="00F63F6D" w:rsidRDefault="00F63F6D" w:rsidP="00F63F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F63F6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государственных</w:t>
      </w:r>
    </w:p>
    <w:p w:rsidR="00F63F6D" w:rsidRPr="00F63F6D" w:rsidRDefault="00F63F6D" w:rsidP="00F63F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proofErr w:type="gramStart"/>
      <w:r w:rsidRPr="00F63F6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(«Российская газета», № 200, 31.08.2012, «Собрание законодательства Российской</w:t>
      </w:r>
      <w:proofErr w:type="gramEnd"/>
    </w:p>
    <w:p w:rsidR="00F63F6D" w:rsidRPr="00F63F6D" w:rsidRDefault="00F63F6D" w:rsidP="00F63F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proofErr w:type="gramStart"/>
      <w:r w:rsidRPr="00F63F6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Федерации», № 36, 03.09.2012, ст. 4903);</w:t>
      </w:r>
      <w:proofErr w:type="gramEnd"/>
    </w:p>
    <w:p w:rsidR="00F63F6D" w:rsidRPr="00F63F6D" w:rsidRDefault="00F63F6D" w:rsidP="00F63F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F63F6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постановление Правительства Российской Федерации от 26.03.2016 № 236 «О</w:t>
      </w:r>
    </w:p>
    <w:p w:rsidR="00F63F6D" w:rsidRPr="00F63F6D" w:rsidRDefault="00F63F6D" w:rsidP="00F63F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proofErr w:type="gramStart"/>
      <w:r w:rsidRPr="00F63F6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требованиях</w:t>
      </w:r>
      <w:proofErr w:type="gramEnd"/>
      <w:r w:rsidRPr="00F63F6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к предоставлению в электронной форме государственных и</w:t>
      </w:r>
    </w:p>
    <w:p w:rsidR="00F63F6D" w:rsidRPr="00F63F6D" w:rsidRDefault="00F63F6D" w:rsidP="00F63F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proofErr w:type="gramStart"/>
      <w:r w:rsidRPr="00F63F6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муниципальных услуг» (Официальный интернет-портал правовой информации</w:t>
      </w:r>
      <w:proofErr w:type="gramEnd"/>
    </w:p>
    <w:p w:rsidR="00F63F6D" w:rsidRPr="00F63F6D" w:rsidRDefault="00F63F6D" w:rsidP="00F63F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F63F6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http://www.pravo.gov.ru, 05.04.2016, «Российская газета», № 75, 08.04.2016,</w:t>
      </w:r>
    </w:p>
    <w:p w:rsidR="00F63F6D" w:rsidRPr="00F63F6D" w:rsidRDefault="00F63F6D" w:rsidP="00F63F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proofErr w:type="gramStart"/>
      <w:r w:rsidRPr="00F63F6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«Собрание законодательства Российской Федерации», 11.04.2016, № 15, ст. 2084);</w:t>
      </w:r>
      <w:proofErr w:type="gramEnd"/>
    </w:p>
    <w:p w:rsidR="00F63F6D" w:rsidRPr="00F63F6D" w:rsidRDefault="00F63F6D" w:rsidP="00F63F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F63F6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постановление Правительства Российской Федерации от 09.04.2022 № 629</w:t>
      </w:r>
    </w:p>
    <w:p w:rsidR="00F63F6D" w:rsidRPr="00F63F6D" w:rsidRDefault="00F63F6D" w:rsidP="00F63F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F63F6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«Об особенностях регулирования земельных отношений в Российской Федерации </w:t>
      </w:r>
      <w:proofErr w:type="gramStart"/>
      <w:r w:rsidRPr="00F63F6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в</w:t>
      </w:r>
      <w:proofErr w:type="gramEnd"/>
    </w:p>
    <w:p w:rsidR="00F63F6D" w:rsidRPr="00F63F6D" w:rsidRDefault="00F63F6D" w:rsidP="00F63F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F63F6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2022 – 2024 годах, а также о случаях установления льготной арендной платы </w:t>
      </w:r>
      <w:proofErr w:type="gramStart"/>
      <w:r w:rsidRPr="00F63F6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по</w:t>
      </w:r>
      <w:proofErr w:type="gramEnd"/>
    </w:p>
    <w:p w:rsidR="00F63F6D" w:rsidRPr="00F63F6D" w:rsidRDefault="00F63F6D" w:rsidP="00F63F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F63F6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договорам аренды земельных участков, находящихся в федеральной собственности,</w:t>
      </w:r>
    </w:p>
    <w:p w:rsidR="00F63F6D" w:rsidRPr="00F63F6D" w:rsidRDefault="00F63F6D" w:rsidP="00F63F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proofErr w:type="gramStart"/>
      <w:r w:rsidRPr="00F63F6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и размере такой платы» (Официальный интернет-портал правовой информации</w:t>
      </w:r>
      <w:proofErr w:type="gramEnd"/>
    </w:p>
    <w:p w:rsidR="00F63F6D" w:rsidRPr="00F63F6D" w:rsidRDefault="00F63F6D" w:rsidP="00F63F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F63F6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http://www.pravo.gov.ru, 12.04.2022, «Собрание законодательства </w:t>
      </w:r>
      <w:proofErr w:type="gramStart"/>
      <w:r w:rsidRPr="00F63F6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Российской</w:t>
      </w:r>
      <w:proofErr w:type="gramEnd"/>
    </w:p>
    <w:p w:rsidR="00F63F6D" w:rsidRPr="00F63F6D" w:rsidRDefault="00F63F6D" w:rsidP="00F63F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proofErr w:type="gramStart"/>
      <w:r w:rsidRPr="00F63F6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Федерации», 18.04.2022, № 16, ст. 2671);</w:t>
      </w:r>
      <w:proofErr w:type="gramEnd"/>
    </w:p>
    <w:p w:rsidR="00F63F6D" w:rsidRPr="00F63F6D" w:rsidRDefault="00F63F6D" w:rsidP="00F63F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F63F6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приказ Минэкономразвития России от 14.01.2015 № 7 «Об утверждении</w:t>
      </w:r>
    </w:p>
    <w:p w:rsidR="00F63F6D" w:rsidRPr="00F63F6D" w:rsidRDefault="00F63F6D" w:rsidP="00F63F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F63F6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порядка и способов подачи заявлений об утверждении схемы расположения</w:t>
      </w:r>
    </w:p>
    <w:p w:rsidR="00F63F6D" w:rsidRPr="00F63F6D" w:rsidRDefault="00F63F6D" w:rsidP="00F63F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F63F6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земельного участка или земельных участков на кадастровом плане территории,</w:t>
      </w:r>
    </w:p>
    <w:p w:rsidR="00F63F6D" w:rsidRPr="00F63F6D" w:rsidRDefault="00F63F6D" w:rsidP="00F63F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F63F6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заявления о проведении аукциона по продаже земельного участка, находящегося </w:t>
      </w:r>
      <w:proofErr w:type="gramStart"/>
      <w:r w:rsidRPr="00F63F6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в</w:t>
      </w:r>
      <w:proofErr w:type="gramEnd"/>
    </w:p>
    <w:p w:rsidR="00F63F6D" w:rsidRPr="00F63F6D" w:rsidRDefault="00F63F6D" w:rsidP="00F63F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F63F6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государственной или муниципальной собственности, или аукциона на право</w:t>
      </w:r>
    </w:p>
    <w:p w:rsidR="00F63F6D" w:rsidRPr="00F63F6D" w:rsidRDefault="00F63F6D" w:rsidP="00F63F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F63F6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заключения договора аренды земельного участка, находящегося </w:t>
      </w:r>
      <w:proofErr w:type="gramStart"/>
      <w:r w:rsidRPr="00F63F6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в</w:t>
      </w:r>
      <w:proofErr w:type="gramEnd"/>
      <w:r w:rsidRPr="00F63F6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государственной</w:t>
      </w:r>
    </w:p>
    <w:p w:rsidR="00F63F6D" w:rsidRPr="00F63F6D" w:rsidRDefault="00F63F6D" w:rsidP="00F63F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F63F6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или муниципальной собственности, заявления о предварительном согласовании</w:t>
      </w:r>
    </w:p>
    <w:p w:rsidR="00F63F6D" w:rsidRPr="00F63F6D" w:rsidRDefault="00F63F6D" w:rsidP="00F63F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F63F6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предоставления земельного участка, находящегося в </w:t>
      </w:r>
      <w:proofErr w:type="gramStart"/>
      <w:r w:rsidRPr="00F63F6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государственной</w:t>
      </w:r>
      <w:proofErr w:type="gramEnd"/>
      <w:r w:rsidRPr="00F63F6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или</w:t>
      </w:r>
    </w:p>
    <w:p w:rsidR="00F63F6D" w:rsidRPr="00F63F6D" w:rsidRDefault="00F63F6D" w:rsidP="00F63F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F63F6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муниципальной собственности, заявления о предоставлении земельного участка,</w:t>
      </w:r>
    </w:p>
    <w:p w:rsidR="00F63F6D" w:rsidRPr="00F63F6D" w:rsidRDefault="00F63F6D" w:rsidP="00F63F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F63F6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находящегося в государственной или муниципальной собственности, и заявления о</w:t>
      </w:r>
    </w:p>
    <w:p w:rsidR="00F63F6D" w:rsidRPr="00F63F6D" w:rsidRDefault="00F63F6D" w:rsidP="00F63F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F63F6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перераспределении земель и (или) земельных участков, находящихся </w:t>
      </w:r>
      <w:proofErr w:type="gramStart"/>
      <w:r w:rsidRPr="00F63F6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в</w:t>
      </w:r>
      <w:proofErr w:type="gramEnd"/>
    </w:p>
    <w:p w:rsidR="00F63F6D" w:rsidRPr="00F63F6D" w:rsidRDefault="00F63F6D" w:rsidP="00F63F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F63F6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государственной или муниципальной собственности, и земельных участков,</w:t>
      </w:r>
    </w:p>
    <w:p w:rsidR="00F63F6D" w:rsidRPr="00F63F6D" w:rsidRDefault="00F63F6D" w:rsidP="00F63F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F63F6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находящихся в частной собственности, в форме электронных документов </w:t>
      </w:r>
      <w:proofErr w:type="gramStart"/>
      <w:r w:rsidRPr="00F63F6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с</w:t>
      </w:r>
      <w:proofErr w:type="gramEnd"/>
    </w:p>
    <w:p w:rsidR="00F63F6D" w:rsidRPr="00F63F6D" w:rsidRDefault="00F63F6D" w:rsidP="00F63F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F63F6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использованием информационно-телекоммуникационной сети «Интернет», а также</w:t>
      </w:r>
    </w:p>
    <w:p w:rsidR="00F63F6D" w:rsidRPr="00F63F6D" w:rsidRDefault="00F63F6D" w:rsidP="00F63F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proofErr w:type="gramStart"/>
      <w:r w:rsidRPr="00F63F6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требований к их формату» (далее – Приказ № 7) (Официальный интернет-портал</w:t>
      </w:r>
      <w:proofErr w:type="gramEnd"/>
    </w:p>
    <w:p w:rsidR="00F63F6D" w:rsidRPr="00F63F6D" w:rsidRDefault="00F63F6D" w:rsidP="00F63F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F63F6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правовой информации http://www.pravo.gov.ru, 27.02.2015);</w:t>
      </w:r>
    </w:p>
    <w:p w:rsidR="00F63F6D" w:rsidRPr="00F63F6D" w:rsidRDefault="00F63F6D" w:rsidP="00F63F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F63F6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приказ Федеральной службы государственной регистрации, кадастра и</w:t>
      </w:r>
    </w:p>
    <w:p w:rsidR="00F63F6D" w:rsidRPr="00F63F6D" w:rsidRDefault="00F63F6D" w:rsidP="00F63F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F63F6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картографии от 02.09.2020 № </w:t>
      </w:r>
      <w:proofErr w:type="gramStart"/>
      <w:r w:rsidRPr="00F63F6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</w:t>
      </w:r>
      <w:proofErr w:type="gramEnd"/>
      <w:r w:rsidRPr="00F63F6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/0321 «Об утверждении перечня документов,</w:t>
      </w:r>
    </w:p>
    <w:p w:rsidR="00F63F6D" w:rsidRPr="00F63F6D" w:rsidRDefault="00F63F6D" w:rsidP="00F63F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proofErr w:type="gramStart"/>
      <w:r w:rsidRPr="00F63F6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подтверждающих</w:t>
      </w:r>
      <w:proofErr w:type="gramEnd"/>
      <w:r w:rsidRPr="00F63F6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право заявителя на приобретение земельного участка без</w:t>
      </w:r>
    </w:p>
    <w:p w:rsidR="00F63F6D" w:rsidRPr="00F63F6D" w:rsidRDefault="00F63F6D" w:rsidP="00F63F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proofErr w:type="gramStart"/>
      <w:r w:rsidRPr="00F63F6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проведения торгов» (Официальный интернет-портал правовой информации</w:t>
      </w:r>
      <w:proofErr w:type="gramEnd"/>
    </w:p>
    <w:p w:rsidR="00F63F6D" w:rsidRPr="00F63F6D" w:rsidRDefault="00F63F6D" w:rsidP="00F63F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proofErr w:type="gramStart"/>
      <w:r w:rsidRPr="00F63F6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http://www.pravo.gov.ru, 02.10.2020);</w:t>
      </w:r>
      <w:proofErr w:type="gramEnd"/>
    </w:p>
    <w:p w:rsidR="00F63F6D" w:rsidRPr="00F63F6D" w:rsidRDefault="00F63F6D" w:rsidP="00F63F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F63F6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приказ Федеральной службы государственной регистрации, кадастра и</w:t>
      </w:r>
    </w:p>
    <w:p w:rsidR="00F63F6D" w:rsidRPr="00F63F6D" w:rsidRDefault="00F63F6D" w:rsidP="00F63F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F63F6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картографии от 19.04.2022 № </w:t>
      </w:r>
      <w:proofErr w:type="gramStart"/>
      <w:r w:rsidRPr="00F63F6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</w:t>
      </w:r>
      <w:proofErr w:type="gramEnd"/>
      <w:r w:rsidRPr="00F63F6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/0148 «Об утверждении требований к подготовке</w:t>
      </w:r>
    </w:p>
    <w:p w:rsidR="00F63F6D" w:rsidRPr="00F63F6D" w:rsidRDefault="00F63F6D" w:rsidP="00F63F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F63F6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схемы расположения земельного участка или земельных участков на </w:t>
      </w:r>
      <w:proofErr w:type="gramStart"/>
      <w:r w:rsidRPr="00F63F6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кадастровом</w:t>
      </w:r>
      <w:proofErr w:type="gramEnd"/>
    </w:p>
    <w:p w:rsidR="00F63F6D" w:rsidRPr="00F63F6D" w:rsidRDefault="00F63F6D" w:rsidP="00F63F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proofErr w:type="gramStart"/>
      <w:r w:rsidRPr="00F63F6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плане</w:t>
      </w:r>
      <w:proofErr w:type="gramEnd"/>
      <w:r w:rsidRPr="00F63F6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территории и формату схемы расположения земельного участка или</w:t>
      </w:r>
    </w:p>
    <w:p w:rsidR="00F63F6D" w:rsidRPr="00F63F6D" w:rsidRDefault="00F63F6D" w:rsidP="00F63F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F63F6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земельных участков на кадастровом плане территории при подготовке схемы</w:t>
      </w:r>
    </w:p>
    <w:p w:rsidR="00F63F6D" w:rsidRPr="00F63F6D" w:rsidRDefault="00F63F6D" w:rsidP="00F63F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F63F6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расположения земельного участка или земельных участков на кадастровом плане</w:t>
      </w:r>
    </w:p>
    <w:p w:rsidR="00F63F6D" w:rsidRPr="00F63F6D" w:rsidRDefault="00F63F6D" w:rsidP="00F63F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F63F6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территории в форме электронного документа, формы схемы расположения</w:t>
      </w:r>
    </w:p>
    <w:p w:rsidR="00F63F6D" w:rsidRPr="00F63F6D" w:rsidRDefault="00F63F6D" w:rsidP="00F63F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F63F6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земельного участка или земельных участков на кадастровом плане территории,</w:t>
      </w:r>
    </w:p>
    <w:p w:rsidR="00F63F6D" w:rsidRPr="00F63F6D" w:rsidRDefault="00F63F6D" w:rsidP="00F63F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proofErr w:type="gramStart"/>
      <w:r w:rsidRPr="00F63F6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подготовка</w:t>
      </w:r>
      <w:proofErr w:type="gramEnd"/>
      <w:r w:rsidRPr="00F63F6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которой осуществляется в форме документа на бумажном носителе»</w:t>
      </w:r>
    </w:p>
    <w:p w:rsidR="00F63F6D" w:rsidRPr="00F63F6D" w:rsidRDefault="00F63F6D" w:rsidP="00F63F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proofErr w:type="gramStart"/>
      <w:r w:rsidRPr="00F63F6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(Официальный интернет-портал правовой информации http://pravo.gov.ru,</w:t>
      </w:r>
      <w:proofErr w:type="gramEnd"/>
    </w:p>
    <w:p w:rsidR="00F63F6D" w:rsidRPr="00F63F6D" w:rsidRDefault="00F63F6D" w:rsidP="00F63F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F63F6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lastRenderedPageBreak/>
        <w:t>02.06.2022);</w:t>
      </w:r>
    </w:p>
    <w:p w:rsidR="005B1EEE" w:rsidRPr="00F63F6D" w:rsidRDefault="005B1EEE" w:rsidP="005B1EE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5B1EEE" w:rsidRPr="00F63F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EEE" w:rsidRDefault="005B1EEE" w:rsidP="005B1EEE">
      <w:pPr>
        <w:spacing w:after="0" w:line="240" w:lineRule="auto"/>
      </w:pPr>
      <w:r>
        <w:separator/>
      </w:r>
    </w:p>
  </w:endnote>
  <w:endnote w:type="continuationSeparator" w:id="0">
    <w:p w:rsidR="005B1EEE" w:rsidRDefault="005B1EEE" w:rsidP="005B1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EEE" w:rsidRDefault="005B1EEE" w:rsidP="005B1EEE">
      <w:pPr>
        <w:spacing w:after="0" w:line="240" w:lineRule="auto"/>
      </w:pPr>
      <w:r>
        <w:separator/>
      </w:r>
    </w:p>
  </w:footnote>
  <w:footnote w:type="continuationSeparator" w:id="0">
    <w:p w:rsidR="005B1EEE" w:rsidRDefault="005B1EEE" w:rsidP="005B1E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EC3"/>
    <w:rsid w:val="00104EC3"/>
    <w:rsid w:val="005B1EEE"/>
    <w:rsid w:val="008558B7"/>
    <w:rsid w:val="00A46926"/>
    <w:rsid w:val="00F63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E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B1EE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E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B1E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4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D5EE6-E8E5-4DCE-B085-A79857E41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1003</Words>
  <Characters>5721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GHY</dc:creator>
  <cp:lastModifiedBy>GHY</cp:lastModifiedBy>
  <cp:revision>3</cp:revision>
  <dcterms:created xsi:type="dcterms:W3CDTF">2025-10-17T05:59:00Z</dcterms:created>
  <dcterms:modified xsi:type="dcterms:W3CDTF">2025-10-17T07:14:00Z</dcterms:modified>
</cp:coreProperties>
</file>