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47E" w:rsidRPr="0003147E" w:rsidRDefault="005B1EEE" w:rsidP="0003147E">
      <w:p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3147E">
        <w:rPr>
          <w:rFonts w:ascii="Times New Roman" w:hAnsi="Times New Roman" w:cs="Times New Roman"/>
          <w:bCs/>
          <w:sz w:val="24"/>
          <w:szCs w:val="24"/>
        </w:rPr>
        <w:t>Правовыми основаниями для предоставления муниципальной услуги «</w:t>
      </w:r>
      <w:r w:rsidR="009D3FD4" w:rsidRPr="0003147E">
        <w:rPr>
          <w:rFonts w:ascii="Times New Roman" w:hAnsi="Times New Roman" w:cs="Times New Roman"/>
          <w:sz w:val="24"/>
          <w:szCs w:val="24"/>
        </w:rPr>
        <w:t>Предоставление земельных участков, находящихся в муниципальной собственности городского поселения город Серафимович Волгоградской области, и земельных участков, государственная собственность на которые не разграничена, расположенных на территории городского поселения город Серафимович Волгоградской области,  в собственность бесплатно гражданам, являющимся собственниками жилых домов, расположенных на находящихся в их пользовании земельных участках, при условии, что право собственности на указанные</w:t>
      </w:r>
      <w:proofErr w:type="gramEnd"/>
      <w:r w:rsidR="009D3FD4" w:rsidRPr="0003147E">
        <w:rPr>
          <w:rFonts w:ascii="Times New Roman" w:hAnsi="Times New Roman" w:cs="Times New Roman"/>
          <w:sz w:val="24"/>
          <w:szCs w:val="24"/>
        </w:rPr>
        <w:t xml:space="preserve"> жилые дома возникло до введения в действие Земельного кодекса Российской Федерации</w:t>
      </w:r>
      <w:r w:rsidRPr="0003147E">
        <w:rPr>
          <w:rFonts w:ascii="Times New Roman" w:hAnsi="Times New Roman" w:cs="Times New Roman"/>
          <w:bCs/>
          <w:sz w:val="24"/>
          <w:szCs w:val="24"/>
        </w:rPr>
        <w:t xml:space="preserve">»  являются следующие нормативные правовые акты: </w:t>
      </w:r>
      <w:bookmarkStart w:id="0" w:name="_GoBack"/>
      <w:bookmarkEnd w:id="0"/>
    </w:p>
    <w:p w:rsidR="0003147E" w:rsidRPr="0003147E" w:rsidRDefault="0003147E" w:rsidP="0003147E">
      <w:pPr>
        <w:shd w:val="clear" w:color="auto" w:fill="FFFFFF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Конституция Российской Федерации («Российская газета», № 237,</w:t>
      </w:r>
      <w:proofErr w:type="gramEnd"/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25.12.1993);</w:t>
      </w:r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Земельный кодекс Российской Федерации от 25.10.2001 № 136-ФЗ</w:t>
      </w:r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(Собрание законодательства Российской Федерации, 2001, № 44, ст. 4147,</w:t>
      </w:r>
      <w:proofErr w:type="gramEnd"/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«Парламентская газета», № 204 - 205, 30.10.2001, «Российская газета»,</w:t>
      </w:r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№ 211 - 212, 30.10.2001);</w:t>
      </w:r>
      <w:proofErr w:type="gramEnd"/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Федеральный закон от 25.10.2001 № 137-ФЗ «О введении в действие</w:t>
      </w:r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Земельного кодекса Российской Федерации» (Собрание законодательства</w:t>
      </w:r>
      <w:proofErr w:type="gramEnd"/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Российской Федерации, 2001, № 44, ст. 4148, «Парламентская газета»,</w:t>
      </w:r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№ 204 - 205, 30.10.2001, «Российская газета», № 211 - 212, 30.10.2001);</w:t>
      </w:r>
      <w:proofErr w:type="gramEnd"/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Федеральный закон от 18.06.2001 № 78-ФЗ «О землеустройстве»</w:t>
      </w:r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(«Парламентская газета», № 114 - 115, 23.06.2001, «Российская газета»,</w:t>
      </w:r>
      <w:proofErr w:type="gramEnd"/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№ 118 - 119, 23.06.2001, Собрание законодательства </w:t>
      </w:r>
      <w:proofErr w:type="gramStart"/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Российской</w:t>
      </w:r>
      <w:proofErr w:type="gramEnd"/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Федерации, 25.06.2001, № 26, ст. 2582);</w:t>
      </w:r>
      <w:proofErr w:type="gramEnd"/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Федеральный закон от 27.07.2006 № 152-ФЗ «О </w:t>
      </w:r>
      <w:proofErr w:type="gramStart"/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персональных</w:t>
      </w:r>
      <w:proofErr w:type="gramEnd"/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данных» («Российская газета», № 165, 29.07.2006, «Собрание</w:t>
      </w:r>
      <w:proofErr w:type="gramEnd"/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законодательства Российской Федерации», 31.07.2006, № 31 (1 ч.),</w:t>
      </w:r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ст. 3451, «Парламентская газета», № 126-127, 03.08.2006);</w:t>
      </w:r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Федеральный закон от 02.05.2006 № 59-ФЗ «О порядке рассмотрения</w:t>
      </w:r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обращений граждан Российской Федерации» (Собрание законодательства</w:t>
      </w:r>
      <w:proofErr w:type="gramEnd"/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Российской Федерации, 08.05.2006, № 19, ст. 2060, «Российская газета»,</w:t>
      </w:r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№ 95, 05.05.2006);</w:t>
      </w:r>
      <w:proofErr w:type="gramEnd"/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Федеральный закон от 24.07.2007 № 221-ФЗ «О </w:t>
      </w:r>
      <w:proofErr w:type="gramStart"/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кадастровой</w:t>
      </w:r>
      <w:proofErr w:type="gramEnd"/>
    </w:p>
    <w:p w:rsidR="0003147E" w:rsidRPr="0003147E" w:rsidRDefault="0003147E" w:rsidP="0003147E">
      <w:pPr>
        <w:shd w:val="clear" w:color="auto" w:fill="FFFFFF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деятельности» (Собрание законодательства Российской Федерации, 2007, № 31, ст. 4017, «Российская газета», № 165, 01.08.2007, «Парламентская</w:t>
      </w:r>
      <w:proofErr w:type="gramEnd"/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газета», № 99 - 101, 09.08.2007);</w:t>
      </w:r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Федеральный закон от 09.02.2009 № 8-ФЗ «Об обеспечении доступа</w:t>
      </w:r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 информации о деятельности государственных органов и органов</w:t>
      </w:r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местного самоуправления» («Российская газета», № 25, 13.02.2009,</w:t>
      </w:r>
      <w:proofErr w:type="gramEnd"/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«Собрание законодательства Российской Федерации», 16.02.2009, № 7,</w:t>
      </w:r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ст. 776, «Парламентская газета», № 8, 13 - 19.02.2009);</w:t>
      </w:r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Федеральный закон от 27.07.2010 № 210-ФЗ «Об организации</w:t>
      </w:r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предоставления государственных и муниципальных услуг» (Собрание</w:t>
      </w:r>
      <w:proofErr w:type="gramEnd"/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законодательства Российской Федерации, 02.08.2010, № 31, ст. 4179,</w:t>
      </w:r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«Российская газета», № 168, 30.07.2010);</w:t>
      </w:r>
      <w:proofErr w:type="gramEnd"/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Федеральный закон от 06.04.2011 № 63-ФЗ «Об </w:t>
      </w:r>
      <w:proofErr w:type="gramStart"/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электронной</w:t>
      </w:r>
      <w:proofErr w:type="gramEnd"/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подписи» («Парламентская газета», № 17, 08 - 14.04.2011, «Российская</w:t>
      </w:r>
      <w:proofErr w:type="gramEnd"/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газета», № 75, 08.04.2011, «Собрание законодательства </w:t>
      </w:r>
      <w:proofErr w:type="gramStart"/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Российской</w:t>
      </w:r>
      <w:proofErr w:type="gramEnd"/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Федерации», 11.04.2011, № 15, ст. 2036);</w:t>
      </w:r>
      <w:proofErr w:type="gramEnd"/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lastRenderedPageBreak/>
        <w:t xml:space="preserve">Федеральный закон от 13.07.2015 № 218-ФЗ «О </w:t>
      </w:r>
      <w:proofErr w:type="gramStart"/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государственной</w:t>
      </w:r>
      <w:proofErr w:type="gramEnd"/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регистрации недвижимости» («Российская газета», № 156, 17.07.2015,</w:t>
      </w:r>
      <w:proofErr w:type="gramEnd"/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«Собрание законодательства Российской Федерации», 20.07.2015, № 29</w:t>
      </w:r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(часть I), ст. 4344;</w:t>
      </w:r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постановление Правительства Российской Федерации от 25.06.2012</w:t>
      </w:r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№ 634 «О видах электронной подписи, использование которых</w:t>
      </w:r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допускается при обращении за получением </w:t>
      </w:r>
      <w:proofErr w:type="gramStart"/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государственных</w:t>
      </w:r>
      <w:proofErr w:type="gramEnd"/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и</w:t>
      </w:r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муниципальных услуг» («Российская газета», № 148, 02.07.2012,</w:t>
      </w:r>
      <w:proofErr w:type="gramEnd"/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«Собрание законодательства Российской Федерации», 02.07.2012, № 27,</w:t>
      </w:r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ст. 3744);</w:t>
      </w:r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постановление Правительства Российской Федерации от 25.08.2012</w:t>
      </w:r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№ 852 «Об утверждении Правил использования </w:t>
      </w:r>
      <w:proofErr w:type="gramStart"/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усиленной</w:t>
      </w:r>
      <w:proofErr w:type="gramEnd"/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квалифицированной электронной подписи при обращении за получением</w:t>
      </w:r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государственных и муниципальных услуг и о внесении изменения </w:t>
      </w:r>
      <w:proofErr w:type="gramStart"/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</w:t>
      </w:r>
      <w:proofErr w:type="gramEnd"/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Правила разработки и утверждения административных регламентов</w:t>
      </w:r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предоставления государственных услуг» («Российская газета», № 200,</w:t>
      </w:r>
      <w:proofErr w:type="gramEnd"/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31.08.2012, «Собрание законодательства Российской Федерации», № 36,</w:t>
      </w:r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03.09.2012, ст. 4903);</w:t>
      </w:r>
      <w:proofErr w:type="gramEnd"/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постановление Правительства Российской Федерации от 26.03.2016</w:t>
      </w:r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№ 236 «О требованиях к предоставлению в электронной форме</w:t>
      </w:r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государственных и муниципальных услуг» (Официальный интернет-</w:t>
      </w:r>
      <w:proofErr w:type="gramEnd"/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портал правовой информации http://www.pravo.gov.ru, 05.04.2016,</w:t>
      </w:r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«Российская газета», № 75, 08.04.2016, «Собрание законодательства</w:t>
      </w:r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Российской Федерации», 11.04.2016, № 15, ст. 2084);</w:t>
      </w:r>
      <w:proofErr w:type="gramEnd"/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постановление Правительства Российской Федерации от 09.04.2022</w:t>
      </w:r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№ 629 «Об особенностях регулирования земельных отношений </w:t>
      </w:r>
      <w:proofErr w:type="gramStart"/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</w:t>
      </w:r>
      <w:proofErr w:type="gramEnd"/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Российской Федерации в 2022 - 2024 годах, а также о случаях</w:t>
      </w:r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установления льготной арендной платы по договорам аренды </w:t>
      </w:r>
      <w:proofErr w:type="gramStart"/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земельных</w:t>
      </w:r>
      <w:proofErr w:type="gramEnd"/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участков, находящихся в федеральной собственности, и размере такой</w:t>
      </w:r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платы»</w:t>
      </w:r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(Официальный интернет-портал правовой информации</w:t>
      </w:r>
      <w:proofErr w:type="gramEnd"/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http://www.pravo.gov.ru,</w:t>
      </w:r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Российской Федерации», 18.04.2022, № 16, ст. 2671);</w:t>
      </w:r>
      <w:proofErr w:type="gramEnd"/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приказ Минэкономразвития России от 14.01.2015 № 7 «</w:t>
      </w:r>
      <w:proofErr w:type="gramStart"/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</w:t>
      </w:r>
      <w:proofErr w:type="gramEnd"/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утверждении</w:t>
      </w:r>
      <w:proofErr w:type="gramEnd"/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порядка и способов подачи заявлений об утверждении схемы</w:t>
      </w:r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расположения земельного участка или земельных участков на </w:t>
      </w:r>
      <w:proofErr w:type="gramStart"/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кадастровом</w:t>
      </w:r>
      <w:proofErr w:type="gramEnd"/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плане</w:t>
      </w:r>
      <w:proofErr w:type="gramEnd"/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территории, заявления о проведении аукциона по продаже</w:t>
      </w:r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земельного участка, находящегося в </w:t>
      </w:r>
      <w:proofErr w:type="gramStart"/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государственной</w:t>
      </w:r>
      <w:proofErr w:type="gramEnd"/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или муниципальной</w:t>
      </w:r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собственности, или аукциона на право заключения договора аренды</w:t>
      </w:r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земельного участка, находящегося в </w:t>
      </w:r>
      <w:proofErr w:type="gramStart"/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государственной</w:t>
      </w:r>
      <w:proofErr w:type="gramEnd"/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или муниципальной</w:t>
      </w:r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собственности,</w:t>
      </w:r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предоставления земельного участка, находящегося в </w:t>
      </w:r>
      <w:proofErr w:type="gramStart"/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государственной</w:t>
      </w:r>
      <w:proofErr w:type="gramEnd"/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или</w:t>
      </w:r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муниципальной собственности, заявления о предоставлении земельного</w:t>
      </w:r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участка, находящегося в </w:t>
      </w:r>
      <w:proofErr w:type="gramStart"/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государственной</w:t>
      </w:r>
      <w:proofErr w:type="gramEnd"/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или муниципальной</w:t>
      </w:r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собственности, и заявления о перераспределении земель и (или) земельных</w:t>
      </w:r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участков, находящихся в </w:t>
      </w:r>
      <w:proofErr w:type="gramStart"/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государственной</w:t>
      </w:r>
      <w:proofErr w:type="gramEnd"/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или муниципальной</w:t>
      </w:r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собственности, и земельных участков, находящихся </w:t>
      </w:r>
      <w:proofErr w:type="gramStart"/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</w:t>
      </w:r>
      <w:proofErr w:type="gramEnd"/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частной</w:t>
      </w:r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собственности, в форме электронных документов с использованием</w:t>
      </w:r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информационно-телекоммуникационной сети «Интернет», а также</w:t>
      </w:r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требований к их формату» (далее – Приказ № 7) (Официальный интернет-</w:t>
      </w:r>
      <w:proofErr w:type="gramEnd"/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портал правовой информации http://www.pravo.gov.ru, 27.02.2015);</w:t>
      </w:r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приказ Федеральной службы государственной регистрации, кадастра</w:t>
      </w:r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lastRenderedPageBreak/>
        <w:t xml:space="preserve">и картографии от 02.09.2020 № </w:t>
      </w:r>
      <w:proofErr w:type="gramStart"/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</w:t>
      </w:r>
      <w:proofErr w:type="gramEnd"/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/0321 «Об утверждении перечня</w:t>
      </w:r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документов, подтверждающих право заявителя на приобретение</w:t>
      </w:r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земельного участка без проведения торгов» (Официальный интернет-</w:t>
      </w:r>
      <w:proofErr w:type="gramEnd"/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портал правовой информации http://www.pravo.gov.ru, 02.10.2020);</w:t>
      </w:r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приказ Федеральной службы государственной регистрации, кадастра</w:t>
      </w:r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и картографии от 19.04.2022 № </w:t>
      </w:r>
      <w:proofErr w:type="gramStart"/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</w:t>
      </w:r>
      <w:proofErr w:type="gramEnd"/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/0148 «Об утверждении требований к</w:t>
      </w:r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подготовке схемы расположения земельного участка или </w:t>
      </w:r>
      <w:proofErr w:type="gramStart"/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земельных</w:t>
      </w:r>
      <w:proofErr w:type="gramEnd"/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участков на кадастровом плане территории и формату схемы</w:t>
      </w:r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расположения земельного участка или земельных участков на </w:t>
      </w:r>
      <w:proofErr w:type="gramStart"/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кадастровом</w:t>
      </w:r>
      <w:proofErr w:type="gramEnd"/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плане</w:t>
      </w:r>
      <w:proofErr w:type="gramEnd"/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территории при подготовке схемы расположения земельного участка</w:t>
      </w:r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или земельных участков на кадастровом плане территории в форме</w:t>
      </w:r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электронного документа, формы схемы расположения земельного участка</w:t>
      </w:r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или земельных участков на кадастровом плане территории, подготовка</w:t>
      </w:r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которой осуществляется в форме документа на бумажном носителе»</w:t>
      </w:r>
      <w:proofErr w:type="gramEnd"/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proofErr w:type="gramStart"/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(Официальный интернет-портал правовой информации http://pravo.gov.ru,</w:t>
      </w:r>
      <w:proofErr w:type="gramEnd"/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03147E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02.06.2022);</w:t>
      </w:r>
    </w:p>
    <w:p w:rsidR="0003147E" w:rsidRPr="0003147E" w:rsidRDefault="0003147E" w:rsidP="00031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:rsidR="005B1EEE" w:rsidRPr="0003147E" w:rsidRDefault="005B1EEE" w:rsidP="005B1EE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5B1EEE" w:rsidRPr="00031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EEE" w:rsidRDefault="005B1EEE" w:rsidP="005B1EEE">
      <w:pPr>
        <w:spacing w:after="0" w:line="240" w:lineRule="auto"/>
      </w:pPr>
      <w:r>
        <w:separator/>
      </w:r>
    </w:p>
  </w:endnote>
  <w:endnote w:type="continuationSeparator" w:id="0">
    <w:p w:rsidR="005B1EEE" w:rsidRDefault="005B1EEE" w:rsidP="005B1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EEE" w:rsidRDefault="005B1EEE" w:rsidP="005B1EEE">
      <w:pPr>
        <w:spacing w:after="0" w:line="240" w:lineRule="auto"/>
      </w:pPr>
      <w:r>
        <w:separator/>
      </w:r>
    </w:p>
  </w:footnote>
  <w:footnote w:type="continuationSeparator" w:id="0">
    <w:p w:rsidR="005B1EEE" w:rsidRDefault="005B1EEE" w:rsidP="005B1E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EC3"/>
    <w:rsid w:val="0003147E"/>
    <w:rsid w:val="00104EC3"/>
    <w:rsid w:val="005B1EEE"/>
    <w:rsid w:val="008558B7"/>
    <w:rsid w:val="009D3FD4"/>
    <w:rsid w:val="00A4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1E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1E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CCBDF-88D2-4003-BD17-160DDB8AB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GHY</dc:creator>
  <cp:lastModifiedBy>GHY</cp:lastModifiedBy>
  <cp:revision>3</cp:revision>
  <dcterms:created xsi:type="dcterms:W3CDTF">2025-10-17T05:59:00Z</dcterms:created>
  <dcterms:modified xsi:type="dcterms:W3CDTF">2025-10-17T06:52:00Z</dcterms:modified>
</cp:coreProperties>
</file>